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7037E" w14:textId="77777777" w:rsidR="00B84F18" w:rsidRDefault="00B84F18">
      <w:pPr>
        <w:rPr>
          <w:sz w:val="24"/>
          <w:szCs w:val="24"/>
        </w:rPr>
      </w:pPr>
    </w:p>
    <w:tbl>
      <w:tblPr>
        <w:tblW w:w="10774" w:type="dxa"/>
        <w:tblInd w:w="-821" w:type="dxa"/>
        <w:tblLayout w:type="fixed"/>
        <w:tblCellMar>
          <w:left w:w="30" w:type="dxa"/>
          <w:right w:w="30" w:type="dxa"/>
        </w:tblCellMar>
        <w:tblLook w:val="04A0" w:firstRow="1" w:lastRow="0" w:firstColumn="1" w:lastColumn="0" w:noHBand="0" w:noVBand="1"/>
      </w:tblPr>
      <w:tblGrid>
        <w:gridCol w:w="1992"/>
        <w:gridCol w:w="142"/>
        <w:gridCol w:w="425"/>
        <w:gridCol w:w="567"/>
        <w:gridCol w:w="262"/>
        <w:gridCol w:w="164"/>
        <w:gridCol w:w="141"/>
        <w:gridCol w:w="567"/>
        <w:gridCol w:w="955"/>
        <w:gridCol w:w="829"/>
        <w:gridCol w:w="1478"/>
        <w:gridCol w:w="1258"/>
        <w:gridCol w:w="585"/>
        <w:gridCol w:w="1409"/>
      </w:tblGrid>
      <w:tr w:rsidR="00B7730C" w:rsidRPr="00C9059E" w14:paraId="77297FBC" w14:textId="77777777" w:rsidTr="00B7730C">
        <w:trPr>
          <w:trHeight w:val="509"/>
        </w:trPr>
        <w:tc>
          <w:tcPr>
            <w:tcW w:w="10774"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140DF981" w14:textId="77777777" w:rsidR="00B7730C" w:rsidRPr="00C9059E" w:rsidRDefault="00B7730C" w:rsidP="00D769C1">
            <w:pPr>
              <w:pStyle w:val="Tytu"/>
            </w:pPr>
            <w:r w:rsidRPr="00C9059E">
              <w:br w:type="page"/>
              <w:t>Sylabus przedmiotu / modułu kształcenia</w:t>
            </w:r>
          </w:p>
        </w:tc>
      </w:tr>
      <w:tr w:rsidR="00B7730C" w:rsidRPr="005C7D8B" w14:paraId="602D6C87" w14:textId="77777777" w:rsidTr="00B7730C">
        <w:trPr>
          <w:trHeight w:val="454"/>
        </w:trPr>
        <w:tc>
          <w:tcPr>
            <w:tcW w:w="5215" w:type="dxa"/>
            <w:gridSpan w:val="9"/>
            <w:tcBorders>
              <w:top w:val="single" w:sz="6" w:space="0" w:color="auto"/>
              <w:left w:val="single" w:sz="6" w:space="0" w:color="auto"/>
              <w:bottom w:val="nil"/>
              <w:right w:val="single" w:sz="6" w:space="0" w:color="auto"/>
            </w:tcBorders>
            <w:shd w:val="clear" w:color="auto" w:fill="DBE5F1"/>
            <w:vAlign w:val="center"/>
          </w:tcPr>
          <w:p w14:paraId="0E164024" w14:textId="77777777" w:rsidR="00B7730C" w:rsidRPr="005C7D8B" w:rsidRDefault="00B7730C" w:rsidP="00D769C1">
            <w:pPr>
              <w:pStyle w:val="Tytukomrki"/>
            </w:pPr>
            <w:r w:rsidRPr="005C7D8B">
              <w:t xml:space="preserve">Nazwa przedmiotu/modułu kształcenia: </w:t>
            </w:r>
          </w:p>
        </w:tc>
        <w:tc>
          <w:tcPr>
            <w:tcW w:w="5559" w:type="dxa"/>
            <w:gridSpan w:val="5"/>
            <w:tcBorders>
              <w:top w:val="single" w:sz="6" w:space="0" w:color="auto"/>
              <w:left w:val="single" w:sz="6" w:space="0" w:color="auto"/>
              <w:bottom w:val="nil"/>
              <w:right w:val="single" w:sz="6" w:space="0" w:color="auto"/>
            </w:tcBorders>
            <w:vAlign w:val="center"/>
          </w:tcPr>
          <w:p w14:paraId="06A76DD6" w14:textId="77777777" w:rsidR="00B7730C" w:rsidRPr="005D74F4" w:rsidRDefault="00B7730C" w:rsidP="00D769C1">
            <w:pPr>
              <w:pStyle w:val="Nagwek1"/>
            </w:pPr>
            <w:r>
              <w:t>Seminarium dyplomowe</w:t>
            </w:r>
          </w:p>
        </w:tc>
      </w:tr>
      <w:tr w:rsidR="00B7730C" w:rsidRPr="000E45E0" w14:paraId="66C3A96C" w14:textId="77777777" w:rsidTr="00B7730C">
        <w:trPr>
          <w:trHeight w:val="304"/>
        </w:trPr>
        <w:tc>
          <w:tcPr>
            <w:tcW w:w="4260" w:type="dxa"/>
            <w:gridSpan w:val="8"/>
            <w:tcBorders>
              <w:top w:val="single" w:sz="6" w:space="0" w:color="auto"/>
              <w:left w:val="single" w:sz="6" w:space="0" w:color="auto"/>
              <w:bottom w:val="nil"/>
              <w:right w:val="single" w:sz="6" w:space="0" w:color="auto"/>
            </w:tcBorders>
            <w:shd w:val="clear" w:color="auto" w:fill="DBE5F1"/>
            <w:vAlign w:val="center"/>
          </w:tcPr>
          <w:p w14:paraId="49A96350" w14:textId="77777777" w:rsidR="00B7730C" w:rsidRPr="000E45E0" w:rsidRDefault="00B7730C" w:rsidP="00D769C1">
            <w:pPr>
              <w:pStyle w:val="Tytukomrki"/>
            </w:pPr>
            <w:r w:rsidRPr="000E45E0">
              <w:t xml:space="preserve">Nazwa w </w:t>
            </w:r>
            <w:r w:rsidRPr="00AF2AE1">
              <w:t>języku</w:t>
            </w:r>
            <w:r w:rsidRPr="000E45E0">
              <w:t xml:space="preserve"> angielskim: </w:t>
            </w:r>
          </w:p>
        </w:tc>
        <w:tc>
          <w:tcPr>
            <w:tcW w:w="6514" w:type="dxa"/>
            <w:gridSpan w:val="6"/>
            <w:tcBorders>
              <w:top w:val="single" w:sz="6" w:space="0" w:color="auto"/>
              <w:left w:val="single" w:sz="6" w:space="0" w:color="auto"/>
              <w:bottom w:val="nil"/>
              <w:right w:val="single" w:sz="6" w:space="0" w:color="auto"/>
            </w:tcBorders>
            <w:vAlign w:val="center"/>
          </w:tcPr>
          <w:p w14:paraId="0253DFF7" w14:textId="77777777" w:rsidR="00B7730C" w:rsidRPr="005057F8" w:rsidRDefault="00B7730C" w:rsidP="00D769C1">
            <w:pPr>
              <w:rPr>
                <w:lang w:val="en-US"/>
              </w:rPr>
            </w:pPr>
            <w:r>
              <w:rPr>
                <w:lang w:val="en-US"/>
              </w:rPr>
              <w:t>Graduation seminar</w:t>
            </w:r>
          </w:p>
        </w:tc>
      </w:tr>
      <w:tr w:rsidR="00B7730C" w:rsidRPr="000E45E0" w14:paraId="57D49183" w14:textId="77777777" w:rsidTr="00B7730C">
        <w:trPr>
          <w:trHeight w:val="454"/>
        </w:trPr>
        <w:tc>
          <w:tcPr>
            <w:tcW w:w="3126"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B4771E5" w14:textId="77777777" w:rsidR="00B7730C" w:rsidRPr="000E45E0" w:rsidRDefault="00B7730C" w:rsidP="00D769C1">
            <w:pPr>
              <w:pStyle w:val="Tytukomrki"/>
            </w:pPr>
            <w:r w:rsidRPr="000E45E0">
              <w:t xml:space="preserve">Język wykładowy: </w:t>
            </w:r>
          </w:p>
        </w:tc>
        <w:tc>
          <w:tcPr>
            <w:tcW w:w="7648" w:type="dxa"/>
            <w:gridSpan w:val="10"/>
            <w:tcBorders>
              <w:top w:val="single" w:sz="6" w:space="0" w:color="auto"/>
              <w:left w:val="single" w:sz="6" w:space="0" w:color="auto"/>
              <w:bottom w:val="single" w:sz="6" w:space="0" w:color="auto"/>
              <w:right w:val="single" w:sz="6" w:space="0" w:color="auto"/>
            </w:tcBorders>
            <w:vAlign w:val="center"/>
          </w:tcPr>
          <w:p w14:paraId="7EE950FA" w14:textId="77777777" w:rsidR="00B7730C" w:rsidRPr="000E45E0" w:rsidRDefault="00B7730C" w:rsidP="00D769C1">
            <w:r>
              <w:t>Język polski</w:t>
            </w:r>
          </w:p>
        </w:tc>
      </w:tr>
      <w:tr w:rsidR="00B7730C" w:rsidRPr="000E45E0" w14:paraId="64C4D4FE" w14:textId="77777777" w:rsidTr="00B7730C">
        <w:trPr>
          <w:trHeight w:val="454"/>
        </w:trPr>
        <w:tc>
          <w:tcPr>
            <w:tcW w:w="7522" w:type="dxa"/>
            <w:gridSpan w:val="11"/>
            <w:tcBorders>
              <w:top w:val="single" w:sz="6" w:space="0" w:color="auto"/>
              <w:left w:val="single" w:sz="6" w:space="0" w:color="auto"/>
              <w:bottom w:val="nil"/>
              <w:right w:val="single" w:sz="6" w:space="0" w:color="auto"/>
            </w:tcBorders>
            <w:shd w:val="clear" w:color="auto" w:fill="DBE5F1"/>
            <w:vAlign w:val="center"/>
          </w:tcPr>
          <w:p w14:paraId="10DF30D3" w14:textId="77777777" w:rsidR="00B7730C" w:rsidRPr="000E45E0" w:rsidRDefault="00B7730C" w:rsidP="00D769C1">
            <w:pPr>
              <w:pStyle w:val="Tytukomrki"/>
            </w:pPr>
            <w:r w:rsidRPr="000E45E0">
              <w:t xml:space="preserve">Kierunek studiów, dla którego przedmiot jest oferowany: </w:t>
            </w:r>
          </w:p>
        </w:tc>
        <w:tc>
          <w:tcPr>
            <w:tcW w:w="3252" w:type="dxa"/>
            <w:gridSpan w:val="3"/>
            <w:tcBorders>
              <w:top w:val="single" w:sz="6" w:space="0" w:color="auto"/>
              <w:left w:val="single" w:sz="6" w:space="0" w:color="auto"/>
              <w:bottom w:val="nil"/>
              <w:right w:val="single" w:sz="6" w:space="0" w:color="auto"/>
            </w:tcBorders>
            <w:vAlign w:val="center"/>
          </w:tcPr>
          <w:p w14:paraId="5D60C726" w14:textId="77777777" w:rsidR="00B7730C" w:rsidRPr="000E45E0" w:rsidRDefault="00B7730C" w:rsidP="00D769C1">
            <w:r>
              <w:t>Administracja</w:t>
            </w:r>
          </w:p>
        </w:tc>
      </w:tr>
      <w:tr w:rsidR="00B7730C" w:rsidRPr="000E45E0" w14:paraId="7326706F" w14:textId="77777777" w:rsidTr="00B7730C">
        <w:trPr>
          <w:trHeight w:val="454"/>
        </w:trPr>
        <w:tc>
          <w:tcPr>
            <w:tcW w:w="3552" w:type="dxa"/>
            <w:gridSpan w:val="6"/>
            <w:tcBorders>
              <w:top w:val="single" w:sz="6" w:space="0" w:color="auto"/>
              <w:left w:val="single" w:sz="6" w:space="0" w:color="auto"/>
              <w:bottom w:val="nil"/>
              <w:right w:val="single" w:sz="6" w:space="0" w:color="auto"/>
            </w:tcBorders>
            <w:shd w:val="clear" w:color="auto" w:fill="DBE5F1"/>
            <w:vAlign w:val="center"/>
          </w:tcPr>
          <w:p w14:paraId="6E2C0C75" w14:textId="77777777" w:rsidR="00B7730C" w:rsidRPr="000E45E0" w:rsidRDefault="00B7730C" w:rsidP="00D769C1">
            <w:pPr>
              <w:pStyle w:val="Tytukomrki"/>
            </w:pPr>
            <w:r w:rsidRPr="000E45E0">
              <w:t xml:space="preserve">Jednostka realizująca: </w:t>
            </w:r>
          </w:p>
        </w:tc>
        <w:tc>
          <w:tcPr>
            <w:tcW w:w="7222" w:type="dxa"/>
            <w:gridSpan w:val="8"/>
            <w:tcBorders>
              <w:top w:val="single" w:sz="6" w:space="0" w:color="auto"/>
              <w:left w:val="single" w:sz="6" w:space="0" w:color="auto"/>
              <w:bottom w:val="nil"/>
              <w:right w:val="single" w:sz="6" w:space="0" w:color="auto"/>
            </w:tcBorders>
            <w:vAlign w:val="center"/>
          </w:tcPr>
          <w:p w14:paraId="2AE6CBD5" w14:textId="77777777" w:rsidR="00B7730C" w:rsidRPr="000E45E0" w:rsidRDefault="00B7730C" w:rsidP="00D769C1">
            <w:pPr>
              <w:rPr>
                <w:b/>
              </w:rPr>
            </w:pPr>
            <w:r>
              <w:rPr>
                <w:b/>
              </w:rPr>
              <w:t>Wydział Nauk Społecznych</w:t>
            </w:r>
          </w:p>
        </w:tc>
      </w:tr>
      <w:tr w:rsidR="00B7730C" w:rsidRPr="000E45E0" w14:paraId="60B49AE7" w14:textId="77777777" w:rsidTr="00B7730C">
        <w:trPr>
          <w:trHeight w:val="454"/>
        </w:trPr>
        <w:tc>
          <w:tcPr>
            <w:tcW w:w="8780" w:type="dxa"/>
            <w:gridSpan w:val="12"/>
            <w:tcBorders>
              <w:top w:val="single" w:sz="6" w:space="0" w:color="auto"/>
              <w:left w:val="single" w:sz="6" w:space="0" w:color="auto"/>
              <w:bottom w:val="nil"/>
              <w:right w:val="single" w:sz="6" w:space="0" w:color="auto"/>
            </w:tcBorders>
            <w:shd w:val="clear" w:color="auto" w:fill="DBE5F1"/>
            <w:vAlign w:val="center"/>
          </w:tcPr>
          <w:p w14:paraId="24B44C29" w14:textId="77777777" w:rsidR="00B7730C" w:rsidRPr="000E45E0" w:rsidRDefault="00B7730C" w:rsidP="00D769C1">
            <w:pPr>
              <w:pStyle w:val="Tytukomrki"/>
            </w:pPr>
            <w:r w:rsidRPr="000E45E0">
              <w:t xml:space="preserve">Rodzaj przedmiotu/modułu kształcenia (obowiązkowy/fakultatywny): </w:t>
            </w:r>
          </w:p>
        </w:tc>
        <w:tc>
          <w:tcPr>
            <w:tcW w:w="1994" w:type="dxa"/>
            <w:gridSpan w:val="2"/>
            <w:tcBorders>
              <w:top w:val="single" w:sz="6" w:space="0" w:color="auto"/>
              <w:left w:val="single" w:sz="6" w:space="0" w:color="auto"/>
              <w:bottom w:val="nil"/>
              <w:right w:val="single" w:sz="6" w:space="0" w:color="auto"/>
            </w:tcBorders>
            <w:vAlign w:val="center"/>
          </w:tcPr>
          <w:p w14:paraId="33DA81DC" w14:textId="77777777" w:rsidR="00B7730C" w:rsidRPr="000E45E0" w:rsidRDefault="00B7730C" w:rsidP="00D769C1">
            <w:r>
              <w:t>obowiązkowy</w:t>
            </w:r>
          </w:p>
        </w:tc>
      </w:tr>
      <w:tr w:rsidR="00B7730C" w:rsidRPr="000E45E0" w14:paraId="26F6F7AD" w14:textId="77777777" w:rsidTr="00B7730C">
        <w:trPr>
          <w:trHeight w:val="454"/>
        </w:trPr>
        <w:tc>
          <w:tcPr>
            <w:tcW w:w="8780" w:type="dxa"/>
            <w:gridSpan w:val="12"/>
            <w:tcBorders>
              <w:top w:val="single" w:sz="6" w:space="0" w:color="auto"/>
              <w:left w:val="single" w:sz="6" w:space="0" w:color="auto"/>
              <w:bottom w:val="nil"/>
              <w:right w:val="single" w:sz="6" w:space="0" w:color="auto"/>
            </w:tcBorders>
            <w:shd w:val="clear" w:color="auto" w:fill="DBE5F1"/>
            <w:vAlign w:val="center"/>
          </w:tcPr>
          <w:p w14:paraId="0BA782C9" w14:textId="77777777" w:rsidR="00B7730C" w:rsidRPr="000E45E0" w:rsidRDefault="00B7730C" w:rsidP="00D769C1">
            <w:pPr>
              <w:pStyle w:val="Tytukomrki"/>
            </w:pPr>
            <w:r w:rsidRPr="000E45E0">
              <w:t xml:space="preserve">Poziom modułu kształcenia (np. pierwszego lub drugiego stopnia): </w:t>
            </w:r>
          </w:p>
        </w:tc>
        <w:tc>
          <w:tcPr>
            <w:tcW w:w="1994" w:type="dxa"/>
            <w:gridSpan w:val="2"/>
            <w:tcBorders>
              <w:top w:val="single" w:sz="6" w:space="0" w:color="auto"/>
              <w:left w:val="single" w:sz="6" w:space="0" w:color="auto"/>
              <w:bottom w:val="nil"/>
              <w:right w:val="single" w:sz="6" w:space="0" w:color="auto"/>
            </w:tcBorders>
            <w:vAlign w:val="center"/>
          </w:tcPr>
          <w:p w14:paraId="34511DF4" w14:textId="77777777" w:rsidR="00B7730C" w:rsidRPr="000E45E0" w:rsidRDefault="00B7730C" w:rsidP="00D769C1">
            <w:r>
              <w:t>Pierwszego stopnia</w:t>
            </w:r>
          </w:p>
        </w:tc>
      </w:tr>
      <w:tr w:rsidR="00B7730C" w:rsidRPr="000E45E0" w14:paraId="324AA06F" w14:textId="77777777" w:rsidTr="00B7730C">
        <w:trPr>
          <w:trHeight w:val="454"/>
        </w:trPr>
        <w:tc>
          <w:tcPr>
            <w:tcW w:w="2559" w:type="dxa"/>
            <w:gridSpan w:val="3"/>
            <w:tcBorders>
              <w:top w:val="single" w:sz="6" w:space="0" w:color="auto"/>
              <w:left w:val="single" w:sz="6" w:space="0" w:color="auto"/>
              <w:bottom w:val="nil"/>
              <w:right w:val="single" w:sz="6" w:space="0" w:color="auto"/>
            </w:tcBorders>
            <w:shd w:val="clear" w:color="auto" w:fill="DBE5F1"/>
            <w:vAlign w:val="center"/>
          </w:tcPr>
          <w:p w14:paraId="6B88801C" w14:textId="77777777" w:rsidR="00B7730C" w:rsidRPr="000E45E0" w:rsidRDefault="00B7730C" w:rsidP="00D769C1">
            <w:pPr>
              <w:pStyle w:val="Tytukomrki"/>
            </w:pPr>
            <w:r w:rsidRPr="000E45E0">
              <w:t xml:space="preserve">Rok studiów: </w:t>
            </w:r>
          </w:p>
        </w:tc>
        <w:tc>
          <w:tcPr>
            <w:tcW w:w="8215" w:type="dxa"/>
            <w:gridSpan w:val="11"/>
            <w:tcBorders>
              <w:top w:val="single" w:sz="6" w:space="0" w:color="auto"/>
              <w:left w:val="single" w:sz="6" w:space="0" w:color="auto"/>
              <w:bottom w:val="nil"/>
              <w:right w:val="single" w:sz="6" w:space="0" w:color="auto"/>
            </w:tcBorders>
            <w:vAlign w:val="center"/>
          </w:tcPr>
          <w:p w14:paraId="6EA7B153" w14:textId="77777777" w:rsidR="00B7730C" w:rsidRPr="000E45E0" w:rsidRDefault="00B7730C" w:rsidP="00D769C1">
            <w:r>
              <w:t>III</w:t>
            </w:r>
          </w:p>
        </w:tc>
      </w:tr>
      <w:tr w:rsidR="00B7730C" w:rsidRPr="000E45E0" w14:paraId="00C88201" w14:textId="77777777" w:rsidTr="00B7730C">
        <w:trPr>
          <w:trHeight w:val="454"/>
        </w:trPr>
        <w:tc>
          <w:tcPr>
            <w:tcW w:w="2134" w:type="dxa"/>
            <w:gridSpan w:val="2"/>
            <w:tcBorders>
              <w:top w:val="single" w:sz="6" w:space="0" w:color="auto"/>
              <w:left w:val="single" w:sz="6" w:space="0" w:color="auto"/>
              <w:bottom w:val="nil"/>
              <w:right w:val="single" w:sz="6" w:space="0" w:color="auto"/>
            </w:tcBorders>
            <w:shd w:val="clear" w:color="auto" w:fill="DBE5F1"/>
            <w:vAlign w:val="center"/>
          </w:tcPr>
          <w:p w14:paraId="73F98FB9" w14:textId="77777777" w:rsidR="00B7730C" w:rsidRPr="000E45E0" w:rsidRDefault="00B7730C" w:rsidP="00D769C1">
            <w:pPr>
              <w:pStyle w:val="Tytukomrki"/>
            </w:pPr>
            <w:r w:rsidRPr="000E45E0">
              <w:t xml:space="preserve">Semestr: </w:t>
            </w:r>
          </w:p>
        </w:tc>
        <w:tc>
          <w:tcPr>
            <w:tcW w:w="8640" w:type="dxa"/>
            <w:gridSpan w:val="12"/>
            <w:tcBorders>
              <w:top w:val="single" w:sz="6" w:space="0" w:color="auto"/>
              <w:left w:val="single" w:sz="6" w:space="0" w:color="auto"/>
              <w:bottom w:val="nil"/>
              <w:right w:val="single" w:sz="6" w:space="0" w:color="auto"/>
            </w:tcBorders>
            <w:vAlign w:val="center"/>
          </w:tcPr>
          <w:p w14:paraId="480B9E66" w14:textId="77777777" w:rsidR="00B7730C" w:rsidRPr="000E45E0" w:rsidRDefault="00B7730C" w:rsidP="00D769C1">
            <w:r>
              <w:t>5,6</w:t>
            </w:r>
          </w:p>
        </w:tc>
      </w:tr>
      <w:tr w:rsidR="00B7730C" w:rsidRPr="000E45E0" w14:paraId="665D08EB" w14:textId="77777777" w:rsidTr="00B7730C">
        <w:trPr>
          <w:trHeight w:val="454"/>
        </w:trPr>
        <w:tc>
          <w:tcPr>
            <w:tcW w:w="3693" w:type="dxa"/>
            <w:gridSpan w:val="7"/>
            <w:tcBorders>
              <w:top w:val="single" w:sz="6" w:space="0" w:color="auto"/>
              <w:left w:val="single" w:sz="6" w:space="0" w:color="auto"/>
              <w:bottom w:val="nil"/>
              <w:right w:val="single" w:sz="6" w:space="0" w:color="auto"/>
            </w:tcBorders>
            <w:shd w:val="clear" w:color="auto" w:fill="DBE5F1"/>
            <w:vAlign w:val="center"/>
          </w:tcPr>
          <w:p w14:paraId="273016C3" w14:textId="77777777" w:rsidR="00B7730C" w:rsidRPr="000E45E0" w:rsidRDefault="00B7730C" w:rsidP="00D769C1">
            <w:pPr>
              <w:pStyle w:val="Tytukomrki"/>
            </w:pPr>
            <w:r w:rsidRPr="000E45E0">
              <w:t xml:space="preserve">Liczba punktów ECTS: </w:t>
            </w:r>
          </w:p>
        </w:tc>
        <w:tc>
          <w:tcPr>
            <w:tcW w:w="7081" w:type="dxa"/>
            <w:gridSpan w:val="7"/>
            <w:tcBorders>
              <w:top w:val="single" w:sz="6" w:space="0" w:color="auto"/>
              <w:left w:val="single" w:sz="6" w:space="0" w:color="auto"/>
              <w:bottom w:val="nil"/>
              <w:right w:val="single" w:sz="6" w:space="0" w:color="auto"/>
            </w:tcBorders>
            <w:vAlign w:val="center"/>
          </w:tcPr>
          <w:p w14:paraId="7AE60BBB" w14:textId="77777777" w:rsidR="00B7730C" w:rsidRPr="000E45E0" w:rsidRDefault="00B7730C" w:rsidP="00D769C1">
            <w:r>
              <w:t>10</w:t>
            </w:r>
          </w:p>
        </w:tc>
      </w:tr>
      <w:tr w:rsidR="00B7730C" w:rsidRPr="000E45E0" w14:paraId="7F8BB477" w14:textId="77777777" w:rsidTr="00B7730C">
        <w:trPr>
          <w:trHeight w:val="454"/>
        </w:trPr>
        <w:tc>
          <w:tcPr>
            <w:tcW w:w="6044" w:type="dxa"/>
            <w:gridSpan w:val="10"/>
            <w:tcBorders>
              <w:top w:val="single" w:sz="6" w:space="0" w:color="auto"/>
              <w:left w:val="single" w:sz="6" w:space="0" w:color="auto"/>
              <w:bottom w:val="nil"/>
              <w:right w:val="single" w:sz="6" w:space="0" w:color="auto"/>
            </w:tcBorders>
            <w:shd w:val="clear" w:color="auto" w:fill="DBE5F1"/>
            <w:vAlign w:val="center"/>
          </w:tcPr>
          <w:p w14:paraId="1A2C0AE5" w14:textId="77777777" w:rsidR="00B7730C" w:rsidRPr="000E45E0" w:rsidRDefault="00B7730C" w:rsidP="00D769C1">
            <w:pPr>
              <w:pStyle w:val="Tytukomrki"/>
            </w:pPr>
            <w:r w:rsidRPr="000E45E0">
              <w:t xml:space="preserve">Imię i nazwisko koordynatora przedmiotu: </w:t>
            </w:r>
          </w:p>
        </w:tc>
        <w:tc>
          <w:tcPr>
            <w:tcW w:w="4730" w:type="dxa"/>
            <w:gridSpan w:val="4"/>
            <w:tcBorders>
              <w:top w:val="single" w:sz="6" w:space="0" w:color="auto"/>
              <w:left w:val="single" w:sz="6" w:space="0" w:color="auto"/>
              <w:bottom w:val="nil"/>
              <w:right w:val="single" w:sz="6" w:space="0" w:color="auto"/>
            </w:tcBorders>
            <w:vAlign w:val="center"/>
          </w:tcPr>
          <w:p w14:paraId="26AABFC5" w14:textId="3B8BF570" w:rsidR="00B7730C" w:rsidRPr="000E45E0" w:rsidRDefault="00585295" w:rsidP="00D769C1">
            <w:r>
              <w:t>d</w:t>
            </w:r>
            <w:r w:rsidR="00B7730C">
              <w:t>r</w:t>
            </w:r>
            <w:r>
              <w:t xml:space="preserve"> </w:t>
            </w:r>
            <w:r w:rsidRPr="00585295">
              <w:t>Bartłomiej Suchodolski</w:t>
            </w:r>
          </w:p>
        </w:tc>
      </w:tr>
      <w:tr w:rsidR="00B7730C" w:rsidRPr="000E45E0" w14:paraId="3A0F01EB" w14:textId="77777777" w:rsidTr="00B7730C">
        <w:trPr>
          <w:trHeight w:val="454"/>
        </w:trPr>
        <w:tc>
          <w:tcPr>
            <w:tcW w:w="6044" w:type="dxa"/>
            <w:gridSpan w:val="10"/>
            <w:tcBorders>
              <w:top w:val="single" w:sz="6" w:space="0" w:color="auto"/>
              <w:left w:val="single" w:sz="6" w:space="0" w:color="auto"/>
              <w:bottom w:val="nil"/>
              <w:right w:val="single" w:sz="6" w:space="0" w:color="auto"/>
            </w:tcBorders>
            <w:shd w:val="clear" w:color="auto" w:fill="DBE5F1"/>
            <w:vAlign w:val="center"/>
          </w:tcPr>
          <w:p w14:paraId="2D973982" w14:textId="77777777" w:rsidR="00B7730C" w:rsidRPr="000E45E0" w:rsidRDefault="00B7730C" w:rsidP="00D769C1">
            <w:pPr>
              <w:pStyle w:val="Tytukomrki"/>
            </w:pPr>
            <w:r w:rsidRPr="000E45E0">
              <w:t>Imię i nazwisko prowadzących zajęcia:</w:t>
            </w:r>
          </w:p>
        </w:tc>
        <w:tc>
          <w:tcPr>
            <w:tcW w:w="4730" w:type="dxa"/>
            <w:gridSpan w:val="4"/>
            <w:tcBorders>
              <w:top w:val="single" w:sz="6" w:space="0" w:color="auto"/>
              <w:left w:val="single" w:sz="6" w:space="0" w:color="auto"/>
              <w:bottom w:val="nil"/>
              <w:right w:val="single" w:sz="6" w:space="0" w:color="auto"/>
            </w:tcBorders>
            <w:vAlign w:val="center"/>
          </w:tcPr>
          <w:p w14:paraId="1D8608DF" w14:textId="55F2B43C" w:rsidR="00B7730C" w:rsidRPr="000E45E0" w:rsidRDefault="00585295" w:rsidP="00D769C1">
            <w:r w:rsidRPr="00585295">
              <w:t>dr Julia Własiuk</w:t>
            </w:r>
            <w:r w:rsidR="003C2906">
              <w:t xml:space="preserve">, dr Marzena Andrzejewska, dr Marcin </w:t>
            </w:r>
            <w:proofErr w:type="spellStart"/>
            <w:r w:rsidR="003C2906">
              <w:t>Bider</w:t>
            </w:r>
            <w:proofErr w:type="spellEnd"/>
            <w:r w:rsidR="003C2906">
              <w:t>, dr Jerzy Szukalski</w:t>
            </w:r>
            <w:r w:rsidRPr="00585295">
              <w:t xml:space="preserve"> </w:t>
            </w:r>
          </w:p>
        </w:tc>
      </w:tr>
      <w:tr w:rsidR="00B7730C" w:rsidRPr="000E45E0" w14:paraId="4401943D" w14:textId="77777777" w:rsidTr="00B7730C">
        <w:trPr>
          <w:trHeight w:val="454"/>
        </w:trPr>
        <w:tc>
          <w:tcPr>
            <w:tcW w:w="6044" w:type="dxa"/>
            <w:gridSpan w:val="10"/>
            <w:tcBorders>
              <w:top w:val="single" w:sz="6" w:space="0" w:color="auto"/>
              <w:left w:val="single" w:sz="6" w:space="0" w:color="auto"/>
              <w:bottom w:val="nil"/>
              <w:right w:val="single" w:sz="6" w:space="0" w:color="auto"/>
            </w:tcBorders>
            <w:shd w:val="clear" w:color="auto" w:fill="DBE5F1"/>
            <w:vAlign w:val="center"/>
          </w:tcPr>
          <w:p w14:paraId="6CC962F8" w14:textId="77777777" w:rsidR="00B7730C" w:rsidRPr="000E45E0" w:rsidRDefault="00B7730C" w:rsidP="00D769C1">
            <w:pPr>
              <w:pStyle w:val="Tytukomrki"/>
            </w:pPr>
            <w:r w:rsidRPr="000E45E0">
              <w:t>Założenia i cele przedmiotu:</w:t>
            </w:r>
          </w:p>
        </w:tc>
        <w:tc>
          <w:tcPr>
            <w:tcW w:w="4730" w:type="dxa"/>
            <w:gridSpan w:val="4"/>
            <w:tcBorders>
              <w:top w:val="single" w:sz="6" w:space="0" w:color="auto"/>
              <w:left w:val="single" w:sz="6" w:space="0" w:color="auto"/>
              <w:bottom w:val="nil"/>
              <w:right w:val="single" w:sz="6" w:space="0" w:color="auto"/>
            </w:tcBorders>
            <w:vAlign w:val="center"/>
          </w:tcPr>
          <w:p w14:paraId="04E6B2B1" w14:textId="77777777" w:rsidR="00B7730C" w:rsidRDefault="00B7730C" w:rsidP="00B7730C">
            <w:pPr>
              <w:pStyle w:val="Akapitzlist"/>
              <w:numPr>
                <w:ilvl w:val="0"/>
                <w:numId w:val="113"/>
              </w:numPr>
              <w:spacing w:before="120" w:after="120" w:line="288" w:lineRule="auto"/>
            </w:pPr>
            <w:r>
              <w:t>Samodzielne przygotowanie pod opieką nauczyciela akademickiego pracy o charakterze projektowym, analizy studium przypadku lub o charakterze przeglądowym</w:t>
            </w:r>
          </w:p>
          <w:p w14:paraId="2161E7AD" w14:textId="417971BE" w:rsidR="00B7730C" w:rsidRPr="000E45E0" w:rsidRDefault="00B7730C" w:rsidP="00B7730C">
            <w:pPr>
              <w:pStyle w:val="Akapitzlist"/>
              <w:numPr>
                <w:ilvl w:val="0"/>
                <w:numId w:val="113"/>
              </w:numPr>
              <w:spacing w:before="120" w:after="120" w:line="288" w:lineRule="auto"/>
            </w:pPr>
            <w:r>
              <w:t xml:space="preserve">Przygotowanie studentów do </w:t>
            </w:r>
            <w:r w:rsidR="003C2906">
              <w:t>pisania pracy dyplomowej(licencjackiej)</w:t>
            </w:r>
          </w:p>
        </w:tc>
      </w:tr>
      <w:tr w:rsidR="00B7730C" w:rsidRPr="000E45E0" w14:paraId="35498F5F" w14:textId="77777777" w:rsidTr="00B7730C">
        <w:trPr>
          <w:trHeight w:val="454"/>
        </w:trPr>
        <w:tc>
          <w:tcPr>
            <w:tcW w:w="1992" w:type="dxa"/>
            <w:tcBorders>
              <w:top w:val="single" w:sz="4" w:space="0" w:color="auto"/>
              <w:left w:val="single" w:sz="4" w:space="0" w:color="auto"/>
              <w:bottom w:val="single" w:sz="4" w:space="0" w:color="auto"/>
              <w:right w:val="single" w:sz="6" w:space="0" w:color="auto"/>
            </w:tcBorders>
            <w:shd w:val="clear" w:color="auto" w:fill="DBE5F1"/>
            <w:vAlign w:val="center"/>
          </w:tcPr>
          <w:p w14:paraId="0BA0D170" w14:textId="77777777" w:rsidR="00B7730C" w:rsidRPr="000E45E0" w:rsidRDefault="00B7730C" w:rsidP="00D769C1">
            <w:pPr>
              <w:pStyle w:val="Tytukomrki"/>
            </w:pPr>
            <w:r w:rsidRPr="000E45E0">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338F7108" w14:textId="77777777" w:rsidR="00B7730C" w:rsidRPr="000E45E0" w:rsidRDefault="00B7730C" w:rsidP="00D769C1">
            <w:pPr>
              <w:pStyle w:val="Tytukomrki"/>
            </w:pPr>
            <w:r w:rsidRPr="000E45E0">
              <w:t>Efekt uczenia się: WIEDZA</w:t>
            </w:r>
          </w:p>
        </w:tc>
        <w:tc>
          <w:tcPr>
            <w:tcW w:w="1409" w:type="dxa"/>
            <w:tcBorders>
              <w:top w:val="single" w:sz="4" w:space="0" w:color="auto"/>
              <w:left w:val="single" w:sz="4" w:space="0" w:color="auto"/>
              <w:bottom w:val="single" w:sz="4" w:space="0" w:color="auto"/>
              <w:right w:val="single" w:sz="6" w:space="0" w:color="auto"/>
            </w:tcBorders>
            <w:shd w:val="clear" w:color="auto" w:fill="DBE5F1"/>
            <w:vAlign w:val="center"/>
          </w:tcPr>
          <w:p w14:paraId="20F0145A" w14:textId="77777777" w:rsidR="00B7730C" w:rsidRPr="000E45E0" w:rsidRDefault="00B7730C" w:rsidP="00D769C1">
            <w:pPr>
              <w:pStyle w:val="Tytukomrki"/>
            </w:pPr>
            <w:r w:rsidRPr="000E45E0">
              <w:t>Symbol efektu kierunkowego</w:t>
            </w:r>
          </w:p>
        </w:tc>
      </w:tr>
      <w:tr w:rsidR="00B7730C" w:rsidRPr="000E45E0" w14:paraId="509B3D90" w14:textId="77777777" w:rsidTr="00B7730C">
        <w:trPr>
          <w:trHeight w:val="290"/>
        </w:trPr>
        <w:tc>
          <w:tcPr>
            <w:tcW w:w="1992" w:type="dxa"/>
            <w:tcBorders>
              <w:top w:val="single" w:sz="4" w:space="0" w:color="auto"/>
              <w:left w:val="single" w:sz="6" w:space="0" w:color="auto"/>
              <w:bottom w:val="single" w:sz="2" w:space="0" w:color="000000"/>
              <w:right w:val="single" w:sz="6" w:space="0" w:color="auto"/>
            </w:tcBorders>
            <w:vAlign w:val="center"/>
          </w:tcPr>
          <w:p w14:paraId="620DFEB6" w14:textId="77777777" w:rsidR="00B7730C" w:rsidRPr="00EB4CAA" w:rsidRDefault="00B7730C" w:rsidP="00D769C1">
            <w:pPr>
              <w:rPr>
                <w:b/>
                <w:bCs/>
              </w:rPr>
            </w:pPr>
            <w:r>
              <w:rPr>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4DF165BB" w14:textId="77777777" w:rsidR="00B7730C" w:rsidRPr="000E45E0" w:rsidRDefault="00B7730C" w:rsidP="00D769C1">
            <w:r>
              <w:t xml:space="preserve">Posiada wiedze na temat praw autorskich i specyfiki funkcjonowania jednolitego systemu </w:t>
            </w:r>
            <w:proofErr w:type="spellStart"/>
            <w:r>
              <w:t>antyplagiatowego</w:t>
            </w:r>
            <w:proofErr w:type="spellEnd"/>
          </w:p>
        </w:tc>
        <w:tc>
          <w:tcPr>
            <w:tcW w:w="1409" w:type="dxa"/>
            <w:tcBorders>
              <w:top w:val="single" w:sz="2" w:space="0" w:color="000000"/>
              <w:left w:val="single" w:sz="6" w:space="0" w:color="auto"/>
              <w:bottom w:val="single" w:sz="2" w:space="0" w:color="000000"/>
              <w:right w:val="single" w:sz="6" w:space="0" w:color="auto"/>
            </w:tcBorders>
            <w:vAlign w:val="center"/>
          </w:tcPr>
          <w:p w14:paraId="40D89A10" w14:textId="77777777" w:rsidR="00B7730C" w:rsidRPr="00EB4CAA" w:rsidRDefault="00B7730C" w:rsidP="00D769C1">
            <w:pPr>
              <w:rPr>
                <w:b/>
                <w:bCs/>
              </w:rPr>
            </w:pPr>
            <w:r>
              <w:rPr>
                <w:b/>
                <w:bCs/>
              </w:rPr>
              <w:t>K_W20</w:t>
            </w:r>
          </w:p>
        </w:tc>
      </w:tr>
      <w:tr w:rsidR="00B7730C" w:rsidRPr="000E45E0" w14:paraId="1387FEAF" w14:textId="77777777" w:rsidTr="00B7730C">
        <w:trPr>
          <w:trHeight w:val="290"/>
        </w:trPr>
        <w:tc>
          <w:tcPr>
            <w:tcW w:w="1992" w:type="dxa"/>
            <w:tcBorders>
              <w:top w:val="single" w:sz="4" w:space="0" w:color="auto"/>
              <w:left w:val="single" w:sz="6" w:space="0" w:color="auto"/>
              <w:bottom w:val="single" w:sz="2" w:space="0" w:color="000000"/>
              <w:right w:val="single" w:sz="6" w:space="0" w:color="auto"/>
            </w:tcBorders>
            <w:vAlign w:val="center"/>
          </w:tcPr>
          <w:p w14:paraId="6E95B0C6" w14:textId="77777777" w:rsidR="00B7730C" w:rsidRPr="00EB4CAA" w:rsidRDefault="00B7730C" w:rsidP="00D769C1">
            <w:pPr>
              <w:rPr>
                <w:b/>
                <w:bCs/>
              </w:rPr>
            </w:pPr>
            <w:r>
              <w:rPr>
                <w:b/>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7FAB989B" w14:textId="77777777" w:rsidR="00B7730C" w:rsidRPr="000E45E0" w:rsidRDefault="00B7730C" w:rsidP="00D769C1">
            <w:r>
              <w:t>Posiada wiedzę na temat struktury i zasad opracowywania prac naukowych o metod technik i instrumentów pozyskiwania informacji pierwotnych i wtórnych</w:t>
            </w:r>
          </w:p>
        </w:tc>
        <w:tc>
          <w:tcPr>
            <w:tcW w:w="1409" w:type="dxa"/>
            <w:tcBorders>
              <w:top w:val="single" w:sz="2" w:space="0" w:color="000000"/>
              <w:left w:val="single" w:sz="6" w:space="0" w:color="auto"/>
              <w:bottom w:val="single" w:sz="2" w:space="0" w:color="000000"/>
              <w:right w:val="single" w:sz="6" w:space="0" w:color="auto"/>
            </w:tcBorders>
            <w:vAlign w:val="center"/>
          </w:tcPr>
          <w:p w14:paraId="750A7C19" w14:textId="77777777" w:rsidR="00B7730C" w:rsidRDefault="00B7730C" w:rsidP="00D769C1">
            <w:pPr>
              <w:rPr>
                <w:b/>
                <w:bCs/>
              </w:rPr>
            </w:pPr>
            <w:r>
              <w:rPr>
                <w:b/>
                <w:bCs/>
              </w:rPr>
              <w:t>K_W08</w:t>
            </w:r>
          </w:p>
          <w:p w14:paraId="2E47CCC9" w14:textId="77777777" w:rsidR="00B7730C" w:rsidRPr="00EB4CAA" w:rsidRDefault="00B7730C" w:rsidP="00D769C1">
            <w:pPr>
              <w:rPr>
                <w:b/>
                <w:bCs/>
              </w:rPr>
            </w:pPr>
            <w:r>
              <w:rPr>
                <w:b/>
                <w:bCs/>
              </w:rPr>
              <w:t>K_W17</w:t>
            </w:r>
          </w:p>
        </w:tc>
      </w:tr>
      <w:tr w:rsidR="00B7730C" w:rsidRPr="000E45E0" w14:paraId="5258D515" w14:textId="77777777" w:rsidTr="00B7730C">
        <w:trPr>
          <w:trHeight w:val="290"/>
        </w:trPr>
        <w:tc>
          <w:tcPr>
            <w:tcW w:w="1992" w:type="dxa"/>
            <w:tcBorders>
              <w:top w:val="single" w:sz="4" w:space="0" w:color="auto"/>
              <w:left w:val="single" w:sz="6" w:space="0" w:color="auto"/>
              <w:bottom w:val="single" w:sz="2" w:space="0" w:color="000000"/>
              <w:right w:val="single" w:sz="6" w:space="0" w:color="auto"/>
            </w:tcBorders>
            <w:vAlign w:val="center"/>
          </w:tcPr>
          <w:p w14:paraId="634233DF" w14:textId="77777777" w:rsidR="00B7730C" w:rsidRPr="00EB4CAA" w:rsidRDefault="00B7730C" w:rsidP="00D769C1">
            <w:pPr>
              <w:rPr>
                <w:b/>
                <w:bCs/>
              </w:rPr>
            </w:pPr>
          </w:p>
        </w:tc>
        <w:tc>
          <w:tcPr>
            <w:tcW w:w="7373" w:type="dxa"/>
            <w:gridSpan w:val="12"/>
            <w:tcBorders>
              <w:top w:val="single" w:sz="2" w:space="0" w:color="000000"/>
              <w:left w:val="single" w:sz="6" w:space="0" w:color="auto"/>
              <w:bottom w:val="single" w:sz="2" w:space="0" w:color="000000"/>
              <w:right w:val="single" w:sz="6" w:space="0" w:color="auto"/>
            </w:tcBorders>
          </w:tcPr>
          <w:p w14:paraId="7DCCE9F8" w14:textId="77777777" w:rsidR="00B7730C" w:rsidRPr="000E45E0" w:rsidRDefault="00B7730C" w:rsidP="00D769C1"/>
        </w:tc>
        <w:tc>
          <w:tcPr>
            <w:tcW w:w="1409" w:type="dxa"/>
            <w:tcBorders>
              <w:top w:val="single" w:sz="2" w:space="0" w:color="000000"/>
              <w:left w:val="single" w:sz="6" w:space="0" w:color="auto"/>
              <w:bottom w:val="single" w:sz="2" w:space="0" w:color="000000"/>
              <w:right w:val="single" w:sz="6" w:space="0" w:color="auto"/>
            </w:tcBorders>
            <w:vAlign w:val="center"/>
          </w:tcPr>
          <w:p w14:paraId="3938C7E1" w14:textId="77777777" w:rsidR="00B7730C" w:rsidRPr="00EB4CAA" w:rsidRDefault="00B7730C" w:rsidP="00D769C1">
            <w:pPr>
              <w:rPr>
                <w:b/>
                <w:bCs/>
              </w:rPr>
            </w:pPr>
          </w:p>
        </w:tc>
      </w:tr>
      <w:tr w:rsidR="00B7730C" w:rsidRPr="000E45E0" w14:paraId="414BCEA0" w14:textId="77777777" w:rsidTr="00B7730C">
        <w:trPr>
          <w:trHeight w:val="290"/>
        </w:trPr>
        <w:tc>
          <w:tcPr>
            <w:tcW w:w="1992" w:type="dxa"/>
            <w:tcBorders>
              <w:top w:val="single" w:sz="4" w:space="0" w:color="auto"/>
              <w:left w:val="single" w:sz="6" w:space="0" w:color="auto"/>
              <w:bottom w:val="single" w:sz="2" w:space="0" w:color="000000"/>
              <w:right w:val="single" w:sz="6" w:space="0" w:color="auto"/>
            </w:tcBorders>
            <w:vAlign w:val="center"/>
          </w:tcPr>
          <w:p w14:paraId="34F3785F" w14:textId="77777777" w:rsidR="00B7730C" w:rsidRPr="00EB4CAA" w:rsidRDefault="00B7730C" w:rsidP="00D769C1">
            <w:pPr>
              <w:rPr>
                <w:b/>
                <w:bCs/>
              </w:rPr>
            </w:pPr>
          </w:p>
        </w:tc>
        <w:tc>
          <w:tcPr>
            <w:tcW w:w="7373" w:type="dxa"/>
            <w:gridSpan w:val="12"/>
            <w:tcBorders>
              <w:top w:val="single" w:sz="2" w:space="0" w:color="000000"/>
              <w:left w:val="single" w:sz="6" w:space="0" w:color="auto"/>
              <w:bottom w:val="single" w:sz="2" w:space="0" w:color="000000"/>
              <w:right w:val="single" w:sz="6" w:space="0" w:color="auto"/>
            </w:tcBorders>
          </w:tcPr>
          <w:p w14:paraId="7B5DA402" w14:textId="77777777" w:rsidR="00B7730C" w:rsidRPr="000E45E0" w:rsidRDefault="00B7730C" w:rsidP="00D769C1"/>
        </w:tc>
        <w:tc>
          <w:tcPr>
            <w:tcW w:w="1409" w:type="dxa"/>
            <w:tcBorders>
              <w:top w:val="single" w:sz="2" w:space="0" w:color="000000"/>
              <w:left w:val="single" w:sz="6" w:space="0" w:color="auto"/>
              <w:bottom w:val="single" w:sz="2" w:space="0" w:color="000000"/>
              <w:right w:val="single" w:sz="6" w:space="0" w:color="auto"/>
            </w:tcBorders>
            <w:vAlign w:val="center"/>
          </w:tcPr>
          <w:p w14:paraId="5269D637" w14:textId="77777777" w:rsidR="00B7730C" w:rsidRPr="00EB4CAA" w:rsidRDefault="00B7730C" w:rsidP="00D769C1">
            <w:pPr>
              <w:rPr>
                <w:b/>
                <w:bCs/>
              </w:rPr>
            </w:pPr>
          </w:p>
        </w:tc>
      </w:tr>
      <w:tr w:rsidR="00B7730C" w:rsidRPr="000E45E0" w14:paraId="493499B8" w14:textId="77777777" w:rsidTr="00B7730C">
        <w:trPr>
          <w:trHeight w:val="454"/>
        </w:trPr>
        <w:tc>
          <w:tcPr>
            <w:tcW w:w="1992" w:type="dxa"/>
            <w:tcBorders>
              <w:top w:val="single" w:sz="2" w:space="0" w:color="000000"/>
              <w:left w:val="single" w:sz="6" w:space="0" w:color="auto"/>
              <w:bottom w:val="single" w:sz="2" w:space="0" w:color="000000"/>
              <w:right w:val="single" w:sz="6" w:space="0" w:color="auto"/>
            </w:tcBorders>
            <w:shd w:val="clear" w:color="auto" w:fill="DBE5F1"/>
            <w:vAlign w:val="center"/>
          </w:tcPr>
          <w:p w14:paraId="1442B761" w14:textId="77777777" w:rsidR="00B7730C" w:rsidRPr="000E45E0" w:rsidRDefault="00B7730C" w:rsidP="00D769C1">
            <w:pPr>
              <w:pStyle w:val="Tytukomrki"/>
            </w:pPr>
            <w:r w:rsidRPr="000E45E0">
              <w:lastRenderedPageBreak/>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5E81C340" w14:textId="77777777" w:rsidR="00B7730C" w:rsidRPr="000E45E0" w:rsidRDefault="00B7730C" w:rsidP="00D769C1">
            <w:pPr>
              <w:pStyle w:val="Tytukomrki"/>
            </w:pPr>
            <w:r w:rsidRPr="000E45E0">
              <w:t>Efekt uczenia się: UMIEJĘTNOŚCI</w:t>
            </w:r>
          </w:p>
        </w:tc>
        <w:tc>
          <w:tcPr>
            <w:tcW w:w="1409" w:type="dxa"/>
            <w:tcBorders>
              <w:top w:val="single" w:sz="2" w:space="0" w:color="000000"/>
              <w:left w:val="single" w:sz="6" w:space="0" w:color="auto"/>
              <w:bottom w:val="single" w:sz="2" w:space="0" w:color="000000"/>
              <w:right w:val="single" w:sz="6" w:space="0" w:color="auto"/>
            </w:tcBorders>
            <w:shd w:val="clear" w:color="auto" w:fill="DBE5F1"/>
            <w:vAlign w:val="center"/>
          </w:tcPr>
          <w:p w14:paraId="332C653D" w14:textId="77777777" w:rsidR="00B7730C" w:rsidRPr="000E45E0" w:rsidRDefault="00B7730C" w:rsidP="00D769C1">
            <w:pPr>
              <w:pStyle w:val="Tytukomrki"/>
            </w:pPr>
            <w:r w:rsidRPr="000E45E0">
              <w:t>Symbol efektu kierunkowego</w:t>
            </w:r>
          </w:p>
        </w:tc>
      </w:tr>
      <w:tr w:rsidR="00B7730C" w:rsidRPr="000E45E0" w14:paraId="51696CF5" w14:textId="77777777" w:rsidTr="00B7730C">
        <w:trPr>
          <w:trHeight w:val="290"/>
        </w:trPr>
        <w:tc>
          <w:tcPr>
            <w:tcW w:w="1992" w:type="dxa"/>
            <w:tcBorders>
              <w:top w:val="single" w:sz="2" w:space="0" w:color="000000"/>
              <w:left w:val="single" w:sz="6" w:space="0" w:color="auto"/>
              <w:bottom w:val="single" w:sz="2" w:space="0" w:color="000000"/>
              <w:right w:val="single" w:sz="6" w:space="0" w:color="auto"/>
            </w:tcBorders>
          </w:tcPr>
          <w:p w14:paraId="01FA0968" w14:textId="77777777" w:rsidR="00B7730C" w:rsidRPr="00EB4CAA" w:rsidRDefault="00B7730C" w:rsidP="00D769C1">
            <w:pPr>
              <w:rPr>
                <w:b/>
                <w:bCs/>
              </w:rPr>
            </w:pPr>
            <w:r>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70477AEC" w14:textId="77777777" w:rsidR="00B7730C" w:rsidRPr="000E45E0" w:rsidRDefault="00B7730C" w:rsidP="00D769C1">
            <w:r>
              <w:t>Potrafi dobierać problemy badawcze, dobierać i właściwie wykorzystywać źródła literaturowe oraz narzędzia badawcze, posiada umiejętność  identyfikowania prawidłowości występujących w obrębie badanego problemu, a także umiejętności analizy i oceny i wnioskowania</w:t>
            </w:r>
          </w:p>
        </w:tc>
        <w:tc>
          <w:tcPr>
            <w:tcW w:w="1409" w:type="dxa"/>
            <w:tcBorders>
              <w:top w:val="single" w:sz="2" w:space="0" w:color="000000"/>
              <w:left w:val="single" w:sz="6" w:space="0" w:color="auto"/>
              <w:bottom w:val="single" w:sz="2" w:space="0" w:color="000000"/>
              <w:right w:val="single" w:sz="6" w:space="0" w:color="auto"/>
            </w:tcBorders>
          </w:tcPr>
          <w:p w14:paraId="0143AD05" w14:textId="77777777" w:rsidR="00B7730C" w:rsidRDefault="00B7730C" w:rsidP="00D769C1">
            <w:pPr>
              <w:rPr>
                <w:b/>
                <w:bCs/>
              </w:rPr>
            </w:pPr>
            <w:r>
              <w:rPr>
                <w:b/>
                <w:bCs/>
              </w:rPr>
              <w:t>K_U01</w:t>
            </w:r>
          </w:p>
          <w:p w14:paraId="1C5157FC" w14:textId="77777777" w:rsidR="00B7730C" w:rsidRDefault="00B7730C" w:rsidP="00D769C1">
            <w:pPr>
              <w:rPr>
                <w:b/>
                <w:bCs/>
              </w:rPr>
            </w:pPr>
            <w:r>
              <w:rPr>
                <w:b/>
                <w:bCs/>
              </w:rPr>
              <w:t>K_U02</w:t>
            </w:r>
          </w:p>
          <w:p w14:paraId="77A916BE" w14:textId="77777777" w:rsidR="00B7730C" w:rsidRDefault="00B7730C" w:rsidP="00D769C1">
            <w:pPr>
              <w:rPr>
                <w:b/>
                <w:bCs/>
              </w:rPr>
            </w:pPr>
            <w:r>
              <w:rPr>
                <w:b/>
                <w:bCs/>
              </w:rPr>
              <w:t>K_U03</w:t>
            </w:r>
          </w:p>
          <w:p w14:paraId="2CDA6535" w14:textId="77777777" w:rsidR="00B7730C" w:rsidRPr="00EB4CAA" w:rsidRDefault="00B7730C" w:rsidP="00D769C1">
            <w:pPr>
              <w:rPr>
                <w:b/>
                <w:bCs/>
              </w:rPr>
            </w:pPr>
            <w:r>
              <w:rPr>
                <w:b/>
                <w:bCs/>
              </w:rPr>
              <w:t>K_U04</w:t>
            </w:r>
          </w:p>
        </w:tc>
      </w:tr>
      <w:tr w:rsidR="00B7730C" w:rsidRPr="000E45E0" w14:paraId="1C7655C2" w14:textId="77777777" w:rsidTr="00B7730C">
        <w:trPr>
          <w:trHeight w:val="290"/>
        </w:trPr>
        <w:tc>
          <w:tcPr>
            <w:tcW w:w="1992" w:type="dxa"/>
            <w:tcBorders>
              <w:top w:val="single" w:sz="2" w:space="0" w:color="000000"/>
              <w:left w:val="single" w:sz="6" w:space="0" w:color="auto"/>
              <w:bottom w:val="single" w:sz="2" w:space="0" w:color="000000"/>
              <w:right w:val="single" w:sz="6" w:space="0" w:color="auto"/>
            </w:tcBorders>
          </w:tcPr>
          <w:p w14:paraId="5485D083" w14:textId="77777777" w:rsidR="00B7730C" w:rsidRPr="00EB4CAA" w:rsidRDefault="00B7730C" w:rsidP="00D769C1">
            <w:pPr>
              <w:rPr>
                <w:b/>
                <w:bCs/>
              </w:rPr>
            </w:pPr>
            <w:r>
              <w:rPr>
                <w:b/>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2C9D25CE" w14:textId="77777777" w:rsidR="00B7730C" w:rsidRPr="000E45E0" w:rsidRDefault="00B7730C" w:rsidP="00D769C1">
            <w:r>
              <w:t>Potrafi redagować spójne i logiczne treści z wykorzystaniem profesjonalnej i poprawnej terminologii, umie dokonać prezentacji wybranych treści pracy na forum grupy seminaryjnej</w:t>
            </w:r>
          </w:p>
        </w:tc>
        <w:tc>
          <w:tcPr>
            <w:tcW w:w="1409" w:type="dxa"/>
            <w:tcBorders>
              <w:top w:val="single" w:sz="2" w:space="0" w:color="000000"/>
              <w:left w:val="single" w:sz="6" w:space="0" w:color="auto"/>
              <w:bottom w:val="single" w:sz="2" w:space="0" w:color="000000"/>
              <w:right w:val="single" w:sz="6" w:space="0" w:color="auto"/>
            </w:tcBorders>
          </w:tcPr>
          <w:p w14:paraId="23C01F1D" w14:textId="77777777" w:rsidR="00B7730C" w:rsidRPr="00EB4CAA" w:rsidRDefault="00B7730C" w:rsidP="00D769C1">
            <w:pPr>
              <w:rPr>
                <w:b/>
                <w:bCs/>
              </w:rPr>
            </w:pPr>
            <w:r>
              <w:rPr>
                <w:b/>
                <w:bCs/>
              </w:rPr>
              <w:t>K_U02</w:t>
            </w:r>
          </w:p>
        </w:tc>
      </w:tr>
      <w:tr w:rsidR="00B7730C" w:rsidRPr="000E45E0" w14:paraId="7520D35B" w14:textId="77777777" w:rsidTr="00B7730C">
        <w:trPr>
          <w:trHeight w:val="290"/>
        </w:trPr>
        <w:tc>
          <w:tcPr>
            <w:tcW w:w="1992" w:type="dxa"/>
            <w:tcBorders>
              <w:top w:val="single" w:sz="2" w:space="0" w:color="000000"/>
              <w:left w:val="single" w:sz="6" w:space="0" w:color="auto"/>
              <w:bottom w:val="single" w:sz="2" w:space="0" w:color="000000"/>
              <w:right w:val="single" w:sz="6" w:space="0" w:color="auto"/>
            </w:tcBorders>
          </w:tcPr>
          <w:p w14:paraId="02C4AC20" w14:textId="77777777" w:rsidR="00B7730C" w:rsidRPr="00EB4CAA" w:rsidRDefault="00B7730C" w:rsidP="00D769C1">
            <w:pPr>
              <w:rPr>
                <w:b/>
                <w:bCs/>
              </w:rPr>
            </w:pPr>
          </w:p>
        </w:tc>
        <w:tc>
          <w:tcPr>
            <w:tcW w:w="7373" w:type="dxa"/>
            <w:gridSpan w:val="12"/>
            <w:tcBorders>
              <w:top w:val="single" w:sz="2" w:space="0" w:color="000000"/>
              <w:left w:val="single" w:sz="6" w:space="0" w:color="auto"/>
              <w:bottom w:val="single" w:sz="2" w:space="0" w:color="000000"/>
              <w:right w:val="single" w:sz="6" w:space="0" w:color="auto"/>
            </w:tcBorders>
          </w:tcPr>
          <w:p w14:paraId="4E0C0763" w14:textId="77777777" w:rsidR="00B7730C" w:rsidRPr="000E45E0" w:rsidRDefault="00B7730C" w:rsidP="00D769C1"/>
        </w:tc>
        <w:tc>
          <w:tcPr>
            <w:tcW w:w="1409" w:type="dxa"/>
            <w:tcBorders>
              <w:top w:val="single" w:sz="2" w:space="0" w:color="000000"/>
              <w:left w:val="single" w:sz="6" w:space="0" w:color="auto"/>
              <w:bottom w:val="single" w:sz="2" w:space="0" w:color="000000"/>
              <w:right w:val="single" w:sz="6" w:space="0" w:color="auto"/>
            </w:tcBorders>
          </w:tcPr>
          <w:p w14:paraId="3E8450E9" w14:textId="77777777" w:rsidR="00B7730C" w:rsidRPr="00EB4CAA" w:rsidRDefault="00B7730C" w:rsidP="00D769C1">
            <w:pPr>
              <w:rPr>
                <w:b/>
                <w:bCs/>
              </w:rPr>
            </w:pPr>
          </w:p>
        </w:tc>
      </w:tr>
      <w:tr w:rsidR="00B7730C" w:rsidRPr="000E45E0" w14:paraId="6DF97749" w14:textId="77777777" w:rsidTr="00B7730C">
        <w:trPr>
          <w:trHeight w:val="454"/>
        </w:trPr>
        <w:tc>
          <w:tcPr>
            <w:tcW w:w="1992" w:type="dxa"/>
            <w:tcBorders>
              <w:top w:val="single" w:sz="2" w:space="0" w:color="000000"/>
              <w:left w:val="single" w:sz="6" w:space="0" w:color="auto"/>
              <w:bottom w:val="single" w:sz="2" w:space="0" w:color="000000"/>
              <w:right w:val="single" w:sz="6" w:space="0" w:color="auto"/>
            </w:tcBorders>
            <w:shd w:val="clear" w:color="auto" w:fill="DBE5F1"/>
            <w:vAlign w:val="center"/>
          </w:tcPr>
          <w:p w14:paraId="07594CAA" w14:textId="77777777" w:rsidR="00B7730C" w:rsidRPr="000E45E0" w:rsidRDefault="00B7730C" w:rsidP="00D769C1">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7DEB9F4" w14:textId="77777777" w:rsidR="00B7730C" w:rsidRPr="000E45E0" w:rsidRDefault="00B7730C" w:rsidP="00D769C1">
            <w:pPr>
              <w:pStyle w:val="Tytukomrki"/>
            </w:pPr>
            <w:r w:rsidRPr="000E45E0">
              <w:t xml:space="preserve">Efekt uczenia się: </w:t>
            </w:r>
            <w:r w:rsidRPr="005C7D8B">
              <w:t>KOMPETENCJE SPOŁECZNE</w:t>
            </w:r>
          </w:p>
        </w:tc>
        <w:tc>
          <w:tcPr>
            <w:tcW w:w="1409" w:type="dxa"/>
            <w:tcBorders>
              <w:top w:val="single" w:sz="2" w:space="0" w:color="000000"/>
              <w:left w:val="single" w:sz="6" w:space="0" w:color="auto"/>
              <w:bottom w:val="single" w:sz="2" w:space="0" w:color="000000"/>
              <w:right w:val="single" w:sz="6" w:space="0" w:color="auto"/>
            </w:tcBorders>
            <w:shd w:val="clear" w:color="auto" w:fill="DBE5F1"/>
            <w:vAlign w:val="center"/>
          </w:tcPr>
          <w:p w14:paraId="06906EDB" w14:textId="77777777" w:rsidR="00B7730C" w:rsidRPr="000E45E0" w:rsidRDefault="00B7730C" w:rsidP="00D769C1">
            <w:pPr>
              <w:pStyle w:val="Tytukomrki"/>
            </w:pPr>
            <w:r w:rsidRPr="000E45E0">
              <w:t>Symbol efektu kierunkowego</w:t>
            </w:r>
          </w:p>
        </w:tc>
      </w:tr>
      <w:tr w:rsidR="00B7730C" w:rsidRPr="000E45E0" w14:paraId="2AC6D467" w14:textId="77777777" w:rsidTr="00B7730C">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16622069" w14:textId="77777777" w:rsidR="00B7730C" w:rsidRPr="000E45E0" w:rsidRDefault="00B7730C" w:rsidP="00D769C1">
            <w:r>
              <w:t>K_01</w:t>
            </w:r>
          </w:p>
        </w:tc>
        <w:tc>
          <w:tcPr>
            <w:tcW w:w="7373" w:type="dxa"/>
            <w:gridSpan w:val="12"/>
            <w:tcBorders>
              <w:top w:val="single" w:sz="2" w:space="0" w:color="000000"/>
              <w:left w:val="single" w:sz="6" w:space="0" w:color="auto"/>
              <w:bottom w:val="single" w:sz="2" w:space="0" w:color="000000"/>
              <w:right w:val="single" w:sz="6" w:space="0" w:color="auto"/>
            </w:tcBorders>
          </w:tcPr>
          <w:p w14:paraId="4D821D68" w14:textId="77777777" w:rsidR="00B7730C" w:rsidRPr="000E45E0" w:rsidRDefault="00B7730C" w:rsidP="00D769C1">
            <w:r>
              <w:t xml:space="preserve">Jest gotów do krytycznej oceny posiadanej wiedzy, prawidłowo identyfikuje i rozstrzyga </w:t>
            </w:r>
            <w:proofErr w:type="spellStart"/>
            <w:r>
              <w:t>dylamaty</w:t>
            </w:r>
            <w:proofErr w:type="spellEnd"/>
            <w:r>
              <w:t xml:space="preserve"> badawcze, jest przekonany o znaczeniu wiedzy w rozwiązywaniu problemów badawczych</w:t>
            </w:r>
          </w:p>
        </w:tc>
        <w:tc>
          <w:tcPr>
            <w:tcW w:w="1409" w:type="dxa"/>
            <w:tcBorders>
              <w:top w:val="single" w:sz="2" w:space="0" w:color="000000"/>
              <w:left w:val="single" w:sz="6" w:space="0" w:color="auto"/>
              <w:bottom w:val="single" w:sz="2" w:space="0" w:color="000000"/>
              <w:right w:val="single" w:sz="6" w:space="0" w:color="auto"/>
            </w:tcBorders>
            <w:vAlign w:val="center"/>
          </w:tcPr>
          <w:p w14:paraId="13AF00A4" w14:textId="77777777" w:rsidR="00B7730C" w:rsidRDefault="00B7730C" w:rsidP="00D769C1">
            <w:r>
              <w:t>K_K01</w:t>
            </w:r>
          </w:p>
          <w:p w14:paraId="3BB84F99" w14:textId="77777777" w:rsidR="00B7730C" w:rsidRDefault="00B7730C" w:rsidP="00D769C1">
            <w:r>
              <w:t>K_K02</w:t>
            </w:r>
          </w:p>
          <w:p w14:paraId="28D26704" w14:textId="77777777" w:rsidR="00B7730C" w:rsidRPr="000E45E0" w:rsidRDefault="00B7730C" w:rsidP="00D769C1">
            <w:r>
              <w:t>K_K03</w:t>
            </w:r>
          </w:p>
        </w:tc>
      </w:tr>
      <w:tr w:rsidR="00B7730C" w:rsidRPr="000E45E0" w14:paraId="1C10EA39" w14:textId="77777777" w:rsidTr="00B7730C">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28CF45FE" w14:textId="77777777" w:rsidR="00B7730C" w:rsidRPr="000E45E0" w:rsidRDefault="00B7730C" w:rsidP="00D769C1"/>
        </w:tc>
        <w:tc>
          <w:tcPr>
            <w:tcW w:w="7373" w:type="dxa"/>
            <w:gridSpan w:val="12"/>
            <w:tcBorders>
              <w:top w:val="single" w:sz="2" w:space="0" w:color="000000"/>
              <w:left w:val="single" w:sz="6" w:space="0" w:color="auto"/>
              <w:bottom w:val="single" w:sz="2" w:space="0" w:color="000000"/>
              <w:right w:val="single" w:sz="6" w:space="0" w:color="auto"/>
            </w:tcBorders>
          </w:tcPr>
          <w:p w14:paraId="32BCDB32" w14:textId="77777777" w:rsidR="00B7730C" w:rsidRPr="000E45E0" w:rsidRDefault="00B7730C" w:rsidP="00D769C1"/>
        </w:tc>
        <w:tc>
          <w:tcPr>
            <w:tcW w:w="1409" w:type="dxa"/>
            <w:tcBorders>
              <w:top w:val="single" w:sz="2" w:space="0" w:color="000000"/>
              <w:left w:val="single" w:sz="6" w:space="0" w:color="auto"/>
              <w:bottom w:val="single" w:sz="2" w:space="0" w:color="000000"/>
              <w:right w:val="single" w:sz="6" w:space="0" w:color="auto"/>
            </w:tcBorders>
            <w:vAlign w:val="center"/>
          </w:tcPr>
          <w:p w14:paraId="1231D04E" w14:textId="77777777" w:rsidR="00B7730C" w:rsidRPr="000E45E0" w:rsidRDefault="00B7730C" w:rsidP="00D769C1"/>
        </w:tc>
      </w:tr>
      <w:tr w:rsidR="00B7730C" w:rsidRPr="000E45E0" w14:paraId="6DD85C47" w14:textId="77777777" w:rsidTr="00B7730C">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4FF654CA" w14:textId="77777777" w:rsidR="00B7730C" w:rsidRPr="000E45E0" w:rsidRDefault="00B7730C" w:rsidP="00D769C1"/>
        </w:tc>
        <w:tc>
          <w:tcPr>
            <w:tcW w:w="7373" w:type="dxa"/>
            <w:gridSpan w:val="12"/>
            <w:tcBorders>
              <w:top w:val="single" w:sz="2" w:space="0" w:color="000000"/>
              <w:left w:val="single" w:sz="6" w:space="0" w:color="auto"/>
              <w:bottom w:val="single" w:sz="2" w:space="0" w:color="000000"/>
              <w:right w:val="single" w:sz="6" w:space="0" w:color="auto"/>
            </w:tcBorders>
          </w:tcPr>
          <w:p w14:paraId="381F992F" w14:textId="77777777" w:rsidR="00B7730C" w:rsidRPr="000E45E0" w:rsidRDefault="00B7730C" w:rsidP="00D769C1"/>
        </w:tc>
        <w:tc>
          <w:tcPr>
            <w:tcW w:w="1409" w:type="dxa"/>
            <w:tcBorders>
              <w:top w:val="single" w:sz="2" w:space="0" w:color="000000"/>
              <w:left w:val="single" w:sz="6" w:space="0" w:color="auto"/>
              <w:bottom w:val="single" w:sz="2" w:space="0" w:color="000000"/>
              <w:right w:val="single" w:sz="6" w:space="0" w:color="auto"/>
            </w:tcBorders>
            <w:vAlign w:val="center"/>
          </w:tcPr>
          <w:p w14:paraId="2F4464B6" w14:textId="77777777" w:rsidR="00B7730C" w:rsidRPr="000E45E0" w:rsidRDefault="00B7730C" w:rsidP="00D769C1"/>
        </w:tc>
      </w:tr>
      <w:tr w:rsidR="00B7730C" w:rsidRPr="000E45E0" w14:paraId="03D587E6" w14:textId="77777777" w:rsidTr="00B7730C">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2058F88C" w14:textId="77777777" w:rsidR="00B7730C" w:rsidRPr="000E45E0" w:rsidRDefault="00B7730C" w:rsidP="00D769C1"/>
        </w:tc>
        <w:tc>
          <w:tcPr>
            <w:tcW w:w="7373" w:type="dxa"/>
            <w:gridSpan w:val="12"/>
            <w:tcBorders>
              <w:top w:val="single" w:sz="2" w:space="0" w:color="000000"/>
              <w:left w:val="single" w:sz="6" w:space="0" w:color="auto"/>
              <w:bottom w:val="single" w:sz="2" w:space="0" w:color="000000"/>
              <w:right w:val="single" w:sz="6" w:space="0" w:color="auto"/>
            </w:tcBorders>
          </w:tcPr>
          <w:p w14:paraId="1043C3F1" w14:textId="77777777" w:rsidR="00B7730C" w:rsidRPr="000E45E0" w:rsidRDefault="00B7730C" w:rsidP="00D769C1"/>
        </w:tc>
        <w:tc>
          <w:tcPr>
            <w:tcW w:w="1409" w:type="dxa"/>
            <w:tcBorders>
              <w:top w:val="single" w:sz="2" w:space="0" w:color="000000"/>
              <w:left w:val="single" w:sz="6" w:space="0" w:color="auto"/>
              <w:bottom w:val="single" w:sz="2" w:space="0" w:color="000000"/>
              <w:right w:val="single" w:sz="6" w:space="0" w:color="auto"/>
            </w:tcBorders>
            <w:vAlign w:val="center"/>
          </w:tcPr>
          <w:p w14:paraId="12C0A70E" w14:textId="77777777" w:rsidR="00B7730C" w:rsidRPr="000E45E0" w:rsidRDefault="00B7730C" w:rsidP="00D769C1"/>
        </w:tc>
      </w:tr>
      <w:tr w:rsidR="00B7730C" w:rsidRPr="000E45E0" w14:paraId="496D5D9E" w14:textId="77777777" w:rsidTr="00B7730C">
        <w:trPr>
          <w:trHeight w:val="454"/>
        </w:trPr>
        <w:tc>
          <w:tcPr>
            <w:tcW w:w="3388"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31CB44CB" w14:textId="77777777" w:rsidR="00B7730C" w:rsidRPr="000E45E0" w:rsidRDefault="00B7730C" w:rsidP="00D769C1">
            <w:pPr>
              <w:pStyle w:val="Tytukomrki"/>
            </w:pPr>
            <w:r w:rsidRPr="000E45E0">
              <w:t>Forma i typy zajęć:</w:t>
            </w:r>
          </w:p>
        </w:tc>
        <w:tc>
          <w:tcPr>
            <w:tcW w:w="7386" w:type="dxa"/>
            <w:gridSpan w:val="9"/>
            <w:tcBorders>
              <w:top w:val="single" w:sz="6" w:space="0" w:color="auto"/>
              <w:left w:val="single" w:sz="4" w:space="0" w:color="auto"/>
              <w:bottom w:val="single" w:sz="6" w:space="0" w:color="auto"/>
              <w:right w:val="single" w:sz="6" w:space="0" w:color="auto"/>
            </w:tcBorders>
            <w:vAlign w:val="center"/>
          </w:tcPr>
          <w:p w14:paraId="5E1AE919" w14:textId="77777777" w:rsidR="00B7730C" w:rsidRPr="000E45E0" w:rsidRDefault="00B7730C" w:rsidP="00D769C1">
            <w:r>
              <w:t>seminarium</w:t>
            </w:r>
          </w:p>
        </w:tc>
      </w:tr>
      <w:tr w:rsidR="00B7730C" w:rsidRPr="000E45E0" w14:paraId="28BE5EEC" w14:textId="77777777" w:rsidTr="00B7730C">
        <w:trPr>
          <w:trHeight w:val="454"/>
        </w:trPr>
        <w:tc>
          <w:tcPr>
            <w:tcW w:w="1077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03AD41B5" w14:textId="77777777" w:rsidR="00B7730C" w:rsidRPr="000E45E0" w:rsidRDefault="00B7730C" w:rsidP="00D769C1">
            <w:pPr>
              <w:pStyle w:val="Tytukomrki"/>
            </w:pPr>
            <w:r w:rsidRPr="000E45E0">
              <w:br w:type="page"/>
              <w:t>Wymagania wstępne i dodatkowe:</w:t>
            </w:r>
          </w:p>
        </w:tc>
      </w:tr>
      <w:tr w:rsidR="00B7730C" w:rsidRPr="000E45E0" w14:paraId="4DB1AD74"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2A4C56FB" w14:textId="77777777" w:rsidR="00B7730C" w:rsidRPr="000E45E0" w:rsidRDefault="00B7730C" w:rsidP="00D769C1">
            <w:r>
              <w:t>Wiedza, umiejętności i kompetencje nabyte w trakcie studiów</w:t>
            </w:r>
          </w:p>
        </w:tc>
      </w:tr>
      <w:tr w:rsidR="00B7730C" w:rsidRPr="000E45E0" w14:paraId="34B355A1"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345825EA" w14:textId="77777777" w:rsidR="00B7730C" w:rsidRPr="000E45E0" w:rsidRDefault="00B7730C" w:rsidP="00D769C1">
            <w:pPr>
              <w:pStyle w:val="Tytukomrki"/>
            </w:pPr>
            <w:r w:rsidRPr="000E45E0">
              <w:t>Treści modułu kształcenia:</w:t>
            </w:r>
          </w:p>
        </w:tc>
      </w:tr>
      <w:tr w:rsidR="00B7730C" w:rsidRPr="000E45E0" w14:paraId="267AA09D"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5EE8D03D" w14:textId="77777777" w:rsidR="00B7730C" w:rsidRDefault="00B7730C" w:rsidP="00B7730C">
            <w:pPr>
              <w:pStyle w:val="Akapitzlist"/>
              <w:numPr>
                <w:ilvl w:val="0"/>
                <w:numId w:val="114"/>
              </w:numPr>
              <w:spacing w:before="120" w:after="120" w:line="288" w:lineRule="auto"/>
            </w:pPr>
            <w:r>
              <w:t>Wprowadzenie do problematyki pisania prac naukowych</w:t>
            </w:r>
          </w:p>
          <w:p w14:paraId="24898A54" w14:textId="77777777" w:rsidR="00B7730C" w:rsidRDefault="00B7730C" w:rsidP="00B7730C">
            <w:pPr>
              <w:pStyle w:val="Akapitzlist"/>
              <w:numPr>
                <w:ilvl w:val="0"/>
                <w:numId w:val="114"/>
              </w:numPr>
              <w:spacing w:before="120" w:after="120" w:line="288" w:lineRule="auto"/>
            </w:pPr>
            <w:r>
              <w:t>Specyfika przygotowania prac naukowych w dyscyplinie nauk o polityce i administracji</w:t>
            </w:r>
          </w:p>
          <w:p w14:paraId="4B8C8E02" w14:textId="77777777" w:rsidR="00B7730C" w:rsidRDefault="00B7730C" w:rsidP="00B7730C">
            <w:pPr>
              <w:pStyle w:val="Akapitzlist"/>
              <w:numPr>
                <w:ilvl w:val="0"/>
                <w:numId w:val="114"/>
              </w:numPr>
              <w:spacing w:before="120" w:after="120" w:line="288" w:lineRule="auto"/>
            </w:pPr>
            <w:r>
              <w:t>Ochrona własności intelektualnej i zasady korzystania z informacji o charakterze wtórnym w tym źródeł literaturowych</w:t>
            </w:r>
          </w:p>
          <w:p w14:paraId="6A30C63B" w14:textId="77777777" w:rsidR="00B7730C" w:rsidRDefault="00B7730C" w:rsidP="00B7730C">
            <w:pPr>
              <w:pStyle w:val="Akapitzlist"/>
              <w:numPr>
                <w:ilvl w:val="0"/>
                <w:numId w:val="114"/>
              </w:numPr>
              <w:spacing w:before="120" w:after="120" w:line="288" w:lineRule="auto"/>
            </w:pPr>
            <w:r>
              <w:t>Prezentacja zalecanej tematyki prac seminaryjnych</w:t>
            </w:r>
          </w:p>
          <w:p w14:paraId="6C31A7AA" w14:textId="77777777" w:rsidR="00B7730C" w:rsidRDefault="00B7730C" w:rsidP="00B7730C">
            <w:pPr>
              <w:pStyle w:val="Akapitzlist"/>
              <w:numPr>
                <w:ilvl w:val="0"/>
                <w:numId w:val="114"/>
              </w:numPr>
              <w:spacing w:before="120" w:after="120" w:line="288" w:lineRule="auto"/>
            </w:pPr>
            <w:r>
              <w:t>Metodologia pracy badawczej</w:t>
            </w:r>
          </w:p>
          <w:p w14:paraId="47FA039E" w14:textId="77777777" w:rsidR="00B7730C" w:rsidRDefault="00B7730C" w:rsidP="00B7730C">
            <w:pPr>
              <w:pStyle w:val="Akapitzlist"/>
              <w:numPr>
                <w:ilvl w:val="0"/>
                <w:numId w:val="114"/>
              </w:numPr>
              <w:spacing w:before="120" w:after="120" w:line="288" w:lineRule="auto"/>
            </w:pPr>
            <w:r>
              <w:t>Omówienie wymogów formalnych dotyczących</w:t>
            </w:r>
          </w:p>
          <w:p w14:paraId="5D699CBD" w14:textId="77777777" w:rsidR="00B7730C" w:rsidRDefault="00B7730C" w:rsidP="00B7730C">
            <w:pPr>
              <w:pStyle w:val="Akapitzlist"/>
              <w:numPr>
                <w:ilvl w:val="0"/>
                <w:numId w:val="115"/>
              </w:numPr>
              <w:spacing w:before="120" w:after="120" w:line="288" w:lineRule="auto"/>
            </w:pPr>
            <w:r>
              <w:t>Konstrukcji pracy</w:t>
            </w:r>
          </w:p>
          <w:p w14:paraId="37AEDE6B" w14:textId="77777777" w:rsidR="00B7730C" w:rsidRDefault="00B7730C" w:rsidP="00B7730C">
            <w:pPr>
              <w:pStyle w:val="Akapitzlist"/>
              <w:numPr>
                <w:ilvl w:val="0"/>
                <w:numId w:val="115"/>
              </w:numPr>
              <w:spacing w:before="120" w:after="120" w:line="288" w:lineRule="auto"/>
            </w:pPr>
            <w:r>
              <w:t>Korekty językowej</w:t>
            </w:r>
          </w:p>
          <w:p w14:paraId="4A978DF4" w14:textId="77777777" w:rsidR="00B7730C" w:rsidRDefault="00B7730C" w:rsidP="00B7730C">
            <w:pPr>
              <w:pStyle w:val="Akapitzlist"/>
              <w:numPr>
                <w:ilvl w:val="0"/>
                <w:numId w:val="115"/>
              </w:numPr>
              <w:spacing w:before="120" w:after="120" w:line="288" w:lineRule="auto"/>
            </w:pPr>
            <w:r>
              <w:t>Stosowania przypisów i odsyłaczy</w:t>
            </w:r>
          </w:p>
          <w:p w14:paraId="332DB6BD" w14:textId="77777777" w:rsidR="00B7730C" w:rsidRDefault="00B7730C" w:rsidP="00B7730C">
            <w:pPr>
              <w:pStyle w:val="Akapitzlist"/>
              <w:numPr>
                <w:ilvl w:val="0"/>
                <w:numId w:val="115"/>
              </w:numPr>
              <w:spacing w:before="120" w:after="120" w:line="288" w:lineRule="auto"/>
            </w:pPr>
            <w:r>
              <w:lastRenderedPageBreak/>
              <w:t>Wykazu źródeł informacji wtórnej</w:t>
            </w:r>
          </w:p>
          <w:p w14:paraId="7BC8361E" w14:textId="77777777" w:rsidR="00B7730C" w:rsidRDefault="00B7730C" w:rsidP="00B7730C">
            <w:pPr>
              <w:pStyle w:val="Akapitzlist"/>
              <w:numPr>
                <w:ilvl w:val="0"/>
                <w:numId w:val="115"/>
              </w:numPr>
              <w:spacing w:before="120" w:after="120" w:line="288" w:lineRule="auto"/>
            </w:pPr>
            <w:r>
              <w:t>Korzystania z elektronicznych baz danych</w:t>
            </w:r>
          </w:p>
          <w:p w14:paraId="4AD10559" w14:textId="77777777" w:rsidR="00B7730C" w:rsidRDefault="00B7730C" w:rsidP="00B7730C">
            <w:pPr>
              <w:pStyle w:val="Akapitzlist"/>
              <w:numPr>
                <w:ilvl w:val="0"/>
                <w:numId w:val="114"/>
              </w:numPr>
              <w:spacing w:before="120" w:after="120" w:line="288" w:lineRule="auto"/>
            </w:pPr>
            <w:r>
              <w:t>Prezentowanie koncepcji prac seminaryjnych</w:t>
            </w:r>
          </w:p>
          <w:p w14:paraId="4FC70943" w14:textId="77777777" w:rsidR="00B7730C" w:rsidRDefault="00B7730C" w:rsidP="00B7730C">
            <w:pPr>
              <w:pStyle w:val="Akapitzlist"/>
              <w:numPr>
                <w:ilvl w:val="0"/>
                <w:numId w:val="114"/>
              </w:numPr>
              <w:spacing w:before="120" w:after="120" w:line="288" w:lineRule="auto"/>
            </w:pPr>
            <w:r>
              <w:t>Omówienie zagadnień egzaminacyjnych</w:t>
            </w:r>
          </w:p>
          <w:p w14:paraId="21BB38B1" w14:textId="77777777" w:rsidR="00B7730C" w:rsidRPr="000E45E0" w:rsidRDefault="00B7730C" w:rsidP="00D769C1">
            <w:pPr>
              <w:pStyle w:val="Akapitzlist"/>
              <w:ind w:left="1070"/>
            </w:pPr>
          </w:p>
        </w:tc>
      </w:tr>
      <w:tr w:rsidR="00B7730C" w:rsidRPr="000E45E0" w14:paraId="7A9FD378"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4970775C" w14:textId="77777777" w:rsidR="00B7730C" w:rsidRPr="000E45E0" w:rsidRDefault="00B7730C" w:rsidP="00D769C1">
            <w:pPr>
              <w:pStyle w:val="Tytukomrki"/>
            </w:pPr>
            <w:r w:rsidRPr="000E45E0">
              <w:lastRenderedPageBreak/>
              <w:t>Literatura podstawowa:</w:t>
            </w:r>
          </w:p>
        </w:tc>
      </w:tr>
      <w:tr w:rsidR="00B7730C" w:rsidRPr="000E45E0" w14:paraId="1B428D74"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608094A2" w14:textId="77777777" w:rsidR="00B7730C" w:rsidRDefault="00B7730C" w:rsidP="00D769C1">
            <w:pPr>
              <w:pStyle w:val="Akapitzlist"/>
              <w:ind w:left="890"/>
            </w:pPr>
            <w:r>
              <w:t xml:space="preserve">1. R. Wojciechowska, Przewodnik pisania pracy dyplomowej, </w:t>
            </w:r>
            <w:proofErr w:type="spellStart"/>
            <w:r>
              <w:t>Difin</w:t>
            </w:r>
            <w:proofErr w:type="spellEnd"/>
            <w:r>
              <w:t xml:space="preserve"> Warszawa 2010</w:t>
            </w:r>
          </w:p>
          <w:p w14:paraId="3FD2F660" w14:textId="77777777" w:rsidR="00B7730C" w:rsidRPr="000E45E0" w:rsidRDefault="00B7730C" w:rsidP="00D769C1">
            <w:pPr>
              <w:pStyle w:val="Akapitzlist"/>
              <w:ind w:left="890"/>
            </w:pPr>
            <w:r>
              <w:t xml:space="preserve">2. R. </w:t>
            </w:r>
            <w:proofErr w:type="spellStart"/>
            <w:r>
              <w:t>Zenderowska</w:t>
            </w:r>
            <w:proofErr w:type="spellEnd"/>
            <w:r>
              <w:t>, Praca magisterska jak pisać i obronić, Wskazówki metodologiczne, CEDEWU, Warszawa 2007/2008</w:t>
            </w:r>
          </w:p>
        </w:tc>
      </w:tr>
      <w:tr w:rsidR="00B7730C" w:rsidRPr="000E45E0" w14:paraId="2C32EAE9"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6339670B" w14:textId="77777777" w:rsidR="00B7730C" w:rsidRPr="000E45E0" w:rsidRDefault="00B7730C" w:rsidP="00D769C1">
            <w:pPr>
              <w:pStyle w:val="Tytukomrki"/>
            </w:pPr>
            <w:r w:rsidRPr="000E45E0">
              <w:t>Literatura dodatkowa:</w:t>
            </w:r>
          </w:p>
        </w:tc>
      </w:tr>
      <w:tr w:rsidR="00B7730C" w:rsidRPr="000E45E0" w14:paraId="731F56C9"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386AC549" w14:textId="77777777" w:rsidR="00B7730C" w:rsidRPr="000E45E0" w:rsidRDefault="00B7730C" w:rsidP="00D769C1">
            <w:pPr>
              <w:pStyle w:val="Akapitzlist"/>
              <w:ind w:left="880"/>
            </w:pPr>
            <w:r>
              <w:t>Literatura dodatkowa jest wskazywana przez nauczyciela prowadzącego seminarium</w:t>
            </w:r>
          </w:p>
        </w:tc>
      </w:tr>
      <w:tr w:rsidR="00B7730C" w:rsidRPr="000E45E0" w14:paraId="0EC2F8DB"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145151FC" w14:textId="77777777" w:rsidR="00B7730C" w:rsidRPr="000E45E0" w:rsidRDefault="00B7730C" w:rsidP="00D769C1">
            <w:pPr>
              <w:pStyle w:val="Tytukomrki"/>
            </w:pPr>
            <w:r w:rsidRPr="000E45E0">
              <w:t>Planowane formy/działania/metody dydaktyczne:</w:t>
            </w:r>
          </w:p>
        </w:tc>
      </w:tr>
      <w:tr w:rsidR="00B7730C" w:rsidRPr="000E45E0" w14:paraId="4E230130"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68D1A7E6" w14:textId="77777777" w:rsidR="00B7730C" w:rsidRPr="000E45E0" w:rsidRDefault="00B7730C" w:rsidP="00D769C1">
            <w:r>
              <w:t>Wykład interaktywny, dyskusja, prezentacja wybranych treści prac seminaryjnych</w:t>
            </w:r>
          </w:p>
        </w:tc>
      </w:tr>
      <w:tr w:rsidR="00B7730C" w:rsidRPr="000E45E0" w14:paraId="5D98C22D"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2FF17816" w14:textId="77777777" w:rsidR="00B7730C" w:rsidRPr="000E45E0" w:rsidRDefault="00B7730C" w:rsidP="00D769C1">
            <w:pPr>
              <w:pStyle w:val="Tytukomrki"/>
            </w:pPr>
            <w:r w:rsidRPr="000E45E0">
              <w:t>Sposoby weryfikacji efektów uczenia się osiąganych przez studenta:</w:t>
            </w:r>
          </w:p>
        </w:tc>
      </w:tr>
      <w:tr w:rsidR="00B7730C" w:rsidRPr="000E45E0" w14:paraId="5DC6D7C5"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485E1E8D" w14:textId="77777777" w:rsidR="00B7730C" w:rsidRPr="000E45E0" w:rsidRDefault="00B7730C" w:rsidP="00D769C1">
            <w:r>
              <w:t>Weryfikacja efektów uczenia się w zakresie wiedzy, umiejętności i kompetencji społecznych następuje w trakcie zajęć, poprzez ocenę prezentacji koncepcji wskazanych przez nauczyciela treści prac seminaryjnych, ocenę przygotowania studenta do zajęć, jego aktywności na zajęciach i postępów w zakresie opracowywania pracy</w:t>
            </w:r>
          </w:p>
        </w:tc>
      </w:tr>
      <w:tr w:rsidR="00B7730C" w:rsidRPr="000E45E0" w14:paraId="1BF8C7FF"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30508486" w14:textId="77777777" w:rsidR="00B7730C" w:rsidRPr="000E45E0" w:rsidRDefault="00B7730C" w:rsidP="00D769C1">
            <w:pPr>
              <w:pStyle w:val="Tytukomrki"/>
            </w:pPr>
            <w:r w:rsidRPr="000E45E0">
              <w:t>Forma i warunki zaliczenia:</w:t>
            </w:r>
          </w:p>
        </w:tc>
      </w:tr>
      <w:tr w:rsidR="00B7730C" w:rsidRPr="000E45E0" w14:paraId="3319A86B"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321D47C5" w14:textId="77777777" w:rsidR="00B7730C" w:rsidRDefault="00B7730C" w:rsidP="00D769C1">
            <w:r>
              <w:t>Seminarium zaliczenie bez oceny</w:t>
            </w:r>
          </w:p>
          <w:p w14:paraId="28572B02" w14:textId="77777777" w:rsidR="00B7730C" w:rsidRPr="000E45E0" w:rsidRDefault="00B7730C" w:rsidP="00D769C1">
            <w:r>
              <w:t>Sposób oceniania: nauczyciel podejmuje decyzję o zaliczenia seminarium na podstawie przygotowania studenta do zajęć i jego aktywności na zajęciach</w:t>
            </w:r>
          </w:p>
        </w:tc>
      </w:tr>
      <w:tr w:rsidR="00B7730C" w:rsidRPr="000E45E0" w14:paraId="271CD141" w14:textId="77777777" w:rsidTr="00B7730C">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7A5EEFA7" w14:textId="77777777" w:rsidR="00B7730C" w:rsidRPr="000E45E0" w:rsidRDefault="00B7730C" w:rsidP="00D769C1">
            <w:pPr>
              <w:pStyle w:val="Tytukomrki"/>
            </w:pPr>
            <w:r w:rsidRPr="000E45E0">
              <w:t>Bilans punktów ECTS:</w:t>
            </w:r>
          </w:p>
        </w:tc>
      </w:tr>
      <w:tr w:rsidR="00B7730C" w:rsidRPr="00705DD1" w14:paraId="3714AE8A" w14:textId="77777777" w:rsidTr="00B7730C">
        <w:trPr>
          <w:trHeight w:val="37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1794808F" w14:textId="77777777" w:rsidR="00B7730C" w:rsidRPr="00705DD1" w:rsidRDefault="00B7730C" w:rsidP="00D769C1">
            <w:pPr>
              <w:pStyle w:val="Tytukomrki"/>
              <w:rPr>
                <w:b w:val="0"/>
                <w:bCs/>
              </w:rPr>
            </w:pPr>
            <w:r w:rsidRPr="00705DD1">
              <w:rPr>
                <w:b w:val="0"/>
                <w:bCs/>
              </w:rPr>
              <w:t>Studia stacjonarne</w:t>
            </w:r>
          </w:p>
        </w:tc>
      </w:tr>
      <w:tr w:rsidR="00B7730C" w:rsidRPr="00705DD1" w14:paraId="71B35E36" w14:textId="77777777" w:rsidTr="00B7730C">
        <w:trPr>
          <w:trHeight w:val="454"/>
        </w:trPr>
        <w:tc>
          <w:tcPr>
            <w:tcW w:w="604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F78ADA4" w14:textId="77777777" w:rsidR="00B7730C" w:rsidRPr="00705DD1" w:rsidRDefault="00B7730C" w:rsidP="00D769C1">
            <w:pPr>
              <w:pStyle w:val="Tytukomrki"/>
              <w:rPr>
                <w:b w:val="0"/>
                <w:bCs/>
              </w:rPr>
            </w:pPr>
            <w:r w:rsidRPr="00705DD1">
              <w:rPr>
                <w:b w:val="0"/>
                <w:bCs/>
              </w:rPr>
              <w:t>Aktywność</w:t>
            </w:r>
          </w:p>
        </w:tc>
        <w:tc>
          <w:tcPr>
            <w:tcW w:w="473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43AA2752" w14:textId="77777777" w:rsidR="00B7730C" w:rsidRPr="00705DD1" w:rsidRDefault="00B7730C" w:rsidP="00D769C1">
            <w:pPr>
              <w:pStyle w:val="Tytukomrki"/>
              <w:rPr>
                <w:b w:val="0"/>
                <w:bCs/>
              </w:rPr>
            </w:pPr>
            <w:r w:rsidRPr="00705DD1">
              <w:rPr>
                <w:b w:val="0"/>
                <w:bCs/>
              </w:rPr>
              <w:t>Obciążenie studenta</w:t>
            </w:r>
          </w:p>
        </w:tc>
      </w:tr>
      <w:tr w:rsidR="00B7730C" w:rsidRPr="000E45E0" w14:paraId="2CD576AA" w14:textId="77777777" w:rsidTr="00B7730C">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9322D44" w14:textId="77777777" w:rsidR="00B7730C" w:rsidRPr="000E45E0" w:rsidRDefault="00B7730C" w:rsidP="00D769C1">
            <w:r>
              <w:t>seminarium</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4FF2FB1" w14:textId="77777777" w:rsidR="00B7730C" w:rsidRPr="000E45E0" w:rsidRDefault="00B7730C" w:rsidP="00D769C1">
            <w:r>
              <w:t>60 godzin</w:t>
            </w:r>
          </w:p>
        </w:tc>
      </w:tr>
      <w:tr w:rsidR="00B7730C" w:rsidRPr="000E45E0" w14:paraId="29FB54D6" w14:textId="77777777" w:rsidTr="00B7730C">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43617AD" w14:textId="77777777" w:rsidR="00B7730C" w:rsidRPr="000E45E0" w:rsidRDefault="00B7730C" w:rsidP="00D769C1">
            <w:r>
              <w:t>konsultacje</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36F8FF" w14:textId="77777777" w:rsidR="00B7730C" w:rsidRPr="000E45E0" w:rsidRDefault="00B7730C" w:rsidP="00D769C1">
            <w:r>
              <w:t>5 godzin</w:t>
            </w:r>
          </w:p>
        </w:tc>
      </w:tr>
      <w:tr w:rsidR="00B7730C" w:rsidRPr="000E45E0" w14:paraId="030237EA" w14:textId="77777777" w:rsidTr="00B7730C">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9F25582" w14:textId="77777777" w:rsidR="00B7730C" w:rsidRPr="000E45E0" w:rsidRDefault="00B7730C" w:rsidP="00D769C1">
            <w:r>
              <w:t>Studiowanie wskazanych fragmentów literatury</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0C725CE" w14:textId="77777777" w:rsidR="00B7730C" w:rsidRPr="000E45E0" w:rsidRDefault="00B7730C" w:rsidP="00D769C1">
            <w:pPr>
              <w:spacing w:before="240"/>
            </w:pPr>
            <w:r>
              <w:t>60 godzin</w:t>
            </w:r>
          </w:p>
        </w:tc>
      </w:tr>
      <w:tr w:rsidR="00B7730C" w:rsidRPr="000E45E0" w14:paraId="7E01D17F" w14:textId="77777777" w:rsidTr="00B7730C">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27CAF4" w14:textId="77777777" w:rsidR="00B7730C" w:rsidRPr="000E45E0" w:rsidRDefault="00B7730C" w:rsidP="00D769C1">
            <w:r>
              <w:t>Przygotowanie koncepcji pracy zaliczeniowej</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CA195F0" w14:textId="77777777" w:rsidR="00B7730C" w:rsidRPr="000E45E0" w:rsidRDefault="00B7730C" w:rsidP="00D769C1">
            <w:r>
              <w:t>45 godzin</w:t>
            </w:r>
          </w:p>
        </w:tc>
      </w:tr>
      <w:tr w:rsidR="00B7730C" w:rsidRPr="000E45E0" w14:paraId="471508C1" w14:textId="77777777" w:rsidTr="00B7730C">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6CEE45F" w14:textId="77777777" w:rsidR="00B7730C" w:rsidRPr="000E45E0" w:rsidRDefault="00B7730C" w:rsidP="00D769C1">
            <w:r>
              <w:t>Przygotowanie poszczególnych rozdziałów pracy</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A1BC9AE" w14:textId="77777777" w:rsidR="00B7730C" w:rsidRPr="000E45E0" w:rsidRDefault="00B7730C" w:rsidP="00D769C1">
            <w:r>
              <w:t>80 godzin</w:t>
            </w:r>
          </w:p>
        </w:tc>
      </w:tr>
      <w:tr w:rsidR="00B7730C" w:rsidRPr="00705DD1" w14:paraId="1ABA0B4B" w14:textId="77777777" w:rsidTr="00B7730C">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CFDA736" w14:textId="77777777" w:rsidR="00B7730C" w:rsidRPr="00705DD1" w:rsidRDefault="00B7730C" w:rsidP="00D769C1">
            <w:pPr>
              <w:rPr>
                <w:b/>
                <w:bCs/>
              </w:rPr>
            </w:pPr>
            <w:r w:rsidRPr="00416298">
              <w:t>Sumaryczne obciążenie pracą studenta</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0486F3" w14:textId="77777777" w:rsidR="00B7730C" w:rsidRPr="00705DD1" w:rsidRDefault="00B7730C" w:rsidP="00D769C1">
            <w:r>
              <w:t>250 godzin</w:t>
            </w:r>
          </w:p>
        </w:tc>
      </w:tr>
      <w:tr w:rsidR="00B7730C" w:rsidRPr="00705DD1" w14:paraId="5A20145B" w14:textId="77777777" w:rsidTr="00B7730C">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500F30" w14:textId="77777777" w:rsidR="00B7730C" w:rsidRPr="00705DD1" w:rsidRDefault="00B7730C" w:rsidP="00D769C1">
            <w:pPr>
              <w:rPr>
                <w:b/>
                <w:bCs/>
              </w:rPr>
            </w:pPr>
            <w:r w:rsidRPr="00416298">
              <w:t>Punkty ECTS za przedmiot</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063A791" w14:textId="77777777" w:rsidR="00B7730C" w:rsidRPr="00705DD1" w:rsidRDefault="00B7730C" w:rsidP="00D769C1">
            <w:pPr>
              <w:rPr>
                <w:b/>
                <w:bCs/>
              </w:rPr>
            </w:pPr>
            <w:r>
              <w:rPr>
                <w:b/>
                <w:bCs/>
              </w:rPr>
              <w:t xml:space="preserve">10 </w:t>
            </w:r>
          </w:p>
        </w:tc>
      </w:tr>
      <w:tr w:rsidR="00B7730C" w:rsidRPr="00705DD1" w14:paraId="41189E7E" w14:textId="77777777" w:rsidTr="00B7730C">
        <w:trPr>
          <w:trHeight w:val="454"/>
        </w:trPr>
        <w:tc>
          <w:tcPr>
            <w:tcW w:w="1077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BB9C71F" w14:textId="77777777" w:rsidR="00B7730C" w:rsidRPr="00705DD1" w:rsidRDefault="00B7730C" w:rsidP="00D769C1">
            <w:pPr>
              <w:pStyle w:val="Tytukomrki"/>
              <w:rPr>
                <w:b w:val="0"/>
                <w:bCs/>
              </w:rPr>
            </w:pPr>
            <w:r w:rsidRPr="00705DD1">
              <w:rPr>
                <w:b w:val="0"/>
                <w:bCs/>
              </w:rPr>
              <w:lastRenderedPageBreak/>
              <w:t>Studia niestacjonarne</w:t>
            </w:r>
          </w:p>
        </w:tc>
      </w:tr>
      <w:tr w:rsidR="00B7730C" w:rsidRPr="00705DD1" w14:paraId="457D2819" w14:textId="77777777" w:rsidTr="00B7730C">
        <w:trPr>
          <w:trHeight w:val="454"/>
        </w:trPr>
        <w:tc>
          <w:tcPr>
            <w:tcW w:w="604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68852462" w14:textId="77777777" w:rsidR="00B7730C" w:rsidRPr="00705DD1" w:rsidRDefault="00B7730C" w:rsidP="00D769C1">
            <w:pPr>
              <w:pStyle w:val="Tytukomrki"/>
              <w:rPr>
                <w:b w:val="0"/>
                <w:bCs/>
              </w:rPr>
            </w:pPr>
            <w:r w:rsidRPr="00705DD1">
              <w:rPr>
                <w:b w:val="0"/>
                <w:bCs/>
              </w:rPr>
              <w:t>Aktywność</w:t>
            </w:r>
          </w:p>
        </w:tc>
        <w:tc>
          <w:tcPr>
            <w:tcW w:w="473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6D1B0EC" w14:textId="77777777" w:rsidR="00B7730C" w:rsidRPr="00705DD1" w:rsidRDefault="00B7730C" w:rsidP="00D769C1">
            <w:pPr>
              <w:pStyle w:val="Tytukomrki"/>
              <w:rPr>
                <w:b w:val="0"/>
                <w:bCs/>
              </w:rPr>
            </w:pPr>
            <w:r w:rsidRPr="00705DD1">
              <w:rPr>
                <w:b w:val="0"/>
                <w:bCs/>
              </w:rPr>
              <w:t>Obciążenie studenta</w:t>
            </w:r>
          </w:p>
        </w:tc>
      </w:tr>
      <w:tr w:rsidR="00B7730C" w:rsidRPr="000E45E0" w14:paraId="11C90AE5" w14:textId="77777777" w:rsidTr="00B7730C">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D78232B" w14:textId="77777777" w:rsidR="00B7730C" w:rsidRPr="000E45E0" w:rsidRDefault="00B7730C" w:rsidP="00D769C1">
            <w:r>
              <w:t>seminarium</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4EA0B87" w14:textId="77777777" w:rsidR="00B7730C" w:rsidRPr="000E45E0" w:rsidRDefault="00B7730C" w:rsidP="00D769C1">
            <w:r>
              <w:t>40 godzin</w:t>
            </w:r>
          </w:p>
        </w:tc>
      </w:tr>
      <w:tr w:rsidR="00B7730C" w:rsidRPr="000E45E0" w14:paraId="362396AF" w14:textId="77777777" w:rsidTr="00B7730C">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8B3A64A" w14:textId="77777777" w:rsidR="00B7730C" w:rsidRPr="000E45E0" w:rsidRDefault="00B7730C" w:rsidP="00D769C1">
            <w:r>
              <w:t>konsultacje</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EFF6070" w14:textId="77777777" w:rsidR="00B7730C" w:rsidRPr="000E45E0" w:rsidRDefault="00B7730C" w:rsidP="00D769C1">
            <w:r>
              <w:t>5 godzin</w:t>
            </w:r>
          </w:p>
        </w:tc>
      </w:tr>
      <w:tr w:rsidR="00B7730C" w:rsidRPr="000E45E0" w14:paraId="034D86C9" w14:textId="77777777" w:rsidTr="00B7730C">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E5883EE" w14:textId="77777777" w:rsidR="00B7730C" w:rsidRPr="000E45E0" w:rsidRDefault="00B7730C" w:rsidP="00D769C1">
            <w:r>
              <w:t>Studiowanie wskazanych fragmentów literatury</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4C9F875" w14:textId="77777777" w:rsidR="00B7730C" w:rsidRPr="000E45E0" w:rsidRDefault="00B7730C" w:rsidP="00D769C1">
            <w:r>
              <w:t>60 godzin</w:t>
            </w:r>
          </w:p>
        </w:tc>
      </w:tr>
      <w:tr w:rsidR="00B7730C" w:rsidRPr="000E45E0" w14:paraId="768FE1DE" w14:textId="77777777" w:rsidTr="00B7730C">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0387E3F" w14:textId="77777777" w:rsidR="00B7730C" w:rsidRPr="000E45E0" w:rsidRDefault="00B7730C" w:rsidP="00D769C1">
            <w:r>
              <w:t>Przygotowanie koncepcji pracy zaliczeniowej</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2501DB1" w14:textId="77777777" w:rsidR="00B7730C" w:rsidRPr="000E45E0" w:rsidRDefault="00B7730C" w:rsidP="00D769C1">
            <w:r>
              <w:t>55 godzin</w:t>
            </w:r>
          </w:p>
        </w:tc>
      </w:tr>
      <w:tr w:rsidR="00B7730C" w:rsidRPr="000E45E0" w14:paraId="2DE56582" w14:textId="77777777" w:rsidTr="00B7730C">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8D9084C" w14:textId="77777777" w:rsidR="00B7730C" w:rsidRPr="000E45E0" w:rsidRDefault="00B7730C" w:rsidP="00D769C1">
            <w:r>
              <w:t>Przygotowanie poszczególnych rozdziałów pracy</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200ED3" w14:textId="77777777" w:rsidR="00B7730C" w:rsidRPr="000E45E0" w:rsidRDefault="00B7730C" w:rsidP="00D769C1">
            <w:r>
              <w:t>90 godzin</w:t>
            </w:r>
          </w:p>
        </w:tc>
      </w:tr>
      <w:tr w:rsidR="00B7730C" w:rsidRPr="00705DD1" w14:paraId="60C61525" w14:textId="77777777" w:rsidTr="00B7730C">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473F030" w14:textId="77777777" w:rsidR="00B7730C" w:rsidRPr="00705DD1" w:rsidRDefault="00B7730C" w:rsidP="00D769C1">
            <w:pPr>
              <w:rPr>
                <w:b/>
                <w:bCs/>
              </w:rPr>
            </w:pPr>
            <w:r w:rsidRPr="00416298">
              <w:t>Sumaryczne obciążenie pracą studenta</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ED2319B" w14:textId="77777777" w:rsidR="00B7730C" w:rsidRPr="00705DD1" w:rsidRDefault="00B7730C" w:rsidP="00D769C1">
            <w:r>
              <w:t>250 godzin</w:t>
            </w:r>
          </w:p>
        </w:tc>
      </w:tr>
      <w:tr w:rsidR="00B7730C" w:rsidRPr="00705DD1" w14:paraId="0B6A27F5" w14:textId="77777777" w:rsidTr="00B7730C">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A2626CD" w14:textId="77777777" w:rsidR="00B7730C" w:rsidRPr="00705DD1" w:rsidRDefault="00B7730C" w:rsidP="00D769C1">
            <w:pPr>
              <w:rPr>
                <w:b/>
                <w:bCs/>
              </w:rPr>
            </w:pPr>
            <w:r w:rsidRPr="00416298">
              <w:t>Punkty ECTS za przedmiot</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4AB51B4" w14:textId="77777777" w:rsidR="00B7730C" w:rsidRPr="00705DD1" w:rsidRDefault="00B7730C" w:rsidP="00D769C1">
            <w:pPr>
              <w:rPr>
                <w:b/>
                <w:bCs/>
              </w:rPr>
            </w:pPr>
            <w:r>
              <w:rPr>
                <w:b/>
                <w:bCs/>
              </w:rPr>
              <w:t>10</w:t>
            </w:r>
          </w:p>
        </w:tc>
      </w:tr>
    </w:tbl>
    <w:p w14:paraId="028B9303" w14:textId="77777777" w:rsidR="00B7730C" w:rsidRDefault="00B7730C">
      <w:pPr>
        <w:rPr>
          <w:sz w:val="24"/>
          <w:szCs w:val="24"/>
        </w:rPr>
      </w:pPr>
    </w:p>
    <w:tbl>
      <w:tblPr>
        <w:tblStyle w:val="TableNormal"/>
        <w:tblW w:w="10774" w:type="dxa"/>
        <w:tblInd w:w="-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54"/>
        <w:gridCol w:w="366"/>
        <w:gridCol w:w="488"/>
        <w:gridCol w:w="226"/>
        <w:gridCol w:w="137"/>
        <w:gridCol w:w="138"/>
        <w:gridCol w:w="488"/>
        <w:gridCol w:w="1098"/>
        <w:gridCol w:w="437"/>
        <w:gridCol w:w="1271"/>
        <w:gridCol w:w="1082"/>
        <w:gridCol w:w="3189"/>
      </w:tblGrid>
      <w:tr w:rsidR="00B84F18" w14:paraId="197A1310" w14:textId="77777777" w:rsidTr="00B84F18">
        <w:trPr>
          <w:trHeight w:val="354"/>
        </w:trPr>
        <w:tc>
          <w:tcPr>
            <w:tcW w:w="10774" w:type="dxa"/>
            <w:gridSpan w:val="12"/>
            <w:tcBorders>
              <w:top w:val="single" w:sz="2" w:space="0" w:color="000000"/>
              <w:left w:val="single" w:sz="2" w:space="0" w:color="000000"/>
              <w:bottom w:val="single" w:sz="6" w:space="0" w:color="000000"/>
              <w:right w:val="single" w:sz="2" w:space="0" w:color="000000"/>
            </w:tcBorders>
            <w:shd w:val="clear" w:color="auto" w:fill="DBE5F1"/>
            <w:tcMar>
              <w:top w:w="80" w:type="dxa"/>
              <w:left w:w="80" w:type="dxa"/>
              <w:bottom w:w="80" w:type="dxa"/>
              <w:right w:w="80" w:type="dxa"/>
            </w:tcMar>
            <w:vAlign w:val="center"/>
          </w:tcPr>
          <w:p w14:paraId="3F9385A0" w14:textId="77777777" w:rsidR="00B84F18" w:rsidRDefault="00B84F18" w:rsidP="00B84F18">
            <w:pPr>
              <w:spacing w:after="0" w:line="240" w:lineRule="auto"/>
              <w:jc w:val="center"/>
            </w:pPr>
            <w:r>
              <w:rPr>
                <w:rFonts w:ascii="Arial" w:hAnsi="Arial"/>
                <w:b/>
                <w:bCs/>
              </w:rPr>
              <w:t>Sylabus przedmiotu / modułu kształcenia</w:t>
            </w:r>
          </w:p>
        </w:tc>
      </w:tr>
      <w:tr w:rsidR="00B84F18" w14:paraId="78380878" w14:textId="77777777" w:rsidTr="00B84F18">
        <w:trPr>
          <w:trHeight w:val="309"/>
        </w:trPr>
        <w:tc>
          <w:tcPr>
            <w:tcW w:w="4795" w:type="dxa"/>
            <w:gridSpan w:val="8"/>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7B39FF50" w14:textId="77777777" w:rsidR="00B84F18" w:rsidRDefault="00B84F18" w:rsidP="00B84F18">
            <w:pPr>
              <w:spacing w:after="0" w:line="240" w:lineRule="auto"/>
            </w:pPr>
            <w:r>
              <w:rPr>
                <w:rFonts w:ascii="Arial" w:hAnsi="Arial"/>
                <w:b/>
                <w:bCs/>
              </w:rPr>
              <w:t>Nazwa przedmiotu/modułu kształcenia:</w:t>
            </w:r>
          </w:p>
        </w:tc>
        <w:tc>
          <w:tcPr>
            <w:tcW w:w="597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048A3C" w14:textId="77777777" w:rsidR="00B84F18" w:rsidRDefault="00B84F18" w:rsidP="00B84F18">
            <w:pPr>
              <w:spacing w:after="0" w:line="240" w:lineRule="auto"/>
            </w:pPr>
            <w:r>
              <w:rPr>
                <w:rFonts w:ascii="Arial" w:hAnsi="Arial"/>
                <w:b/>
                <w:bCs/>
              </w:rPr>
              <w:t>Organizacja i świadczenie usług społecznych</w:t>
            </w:r>
          </w:p>
        </w:tc>
      </w:tr>
      <w:tr w:rsidR="00B84F18" w14:paraId="4AF4C5B1" w14:textId="77777777" w:rsidTr="00B84F18">
        <w:trPr>
          <w:trHeight w:val="309"/>
        </w:trPr>
        <w:tc>
          <w:tcPr>
            <w:tcW w:w="3697" w:type="dxa"/>
            <w:gridSpan w:val="7"/>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18A9DA5C" w14:textId="77777777" w:rsidR="00B84F18" w:rsidRDefault="00B84F18" w:rsidP="00B84F18">
            <w:pPr>
              <w:spacing w:after="0" w:line="240" w:lineRule="auto"/>
            </w:pPr>
            <w:proofErr w:type="spellStart"/>
            <w:r>
              <w:rPr>
                <w:rFonts w:ascii="Arial" w:hAnsi="Arial"/>
                <w:b/>
                <w:bCs/>
                <w:lang w:val="en-US"/>
              </w:rPr>
              <w:t>Nazwa</w:t>
            </w:r>
            <w:proofErr w:type="spellEnd"/>
            <w:r>
              <w:rPr>
                <w:rFonts w:ascii="Arial" w:hAnsi="Arial"/>
                <w:b/>
                <w:bCs/>
                <w:lang w:val="en-US"/>
              </w:rPr>
              <w:t xml:space="preserve"> w </w:t>
            </w:r>
            <w:proofErr w:type="spellStart"/>
            <w:r>
              <w:rPr>
                <w:rFonts w:ascii="Arial" w:hAnsi="Arial"/>
                <w:b/>
                <w:bCs/>
                <w:lang w:val="en-US"/>
              </w:rPr>
              <w:t>języku</w:t>
            </w:r>
            <w:proofErr w:type="spellEnd"/>
            <w:r>
              <w:rPr>
                <w:rFonts w:ascii="Arial" w:hAnsi="Arial"/>
                <w:b/>
                <w:bCs/>
                <w:lang w:val="en-US"/>
              </w:rPr>
              <w:t xml:space="preserve"> </w:t>
            </w:r>
            <w:proofErr w:type="spellStart"/>
            <w:r>
              <w:rPr>
                <w:rFonts w:ascii="Arial" w:hAnsi="Arial"/>
                <w:b/>
                <w:bCs/>
                <w:lang w:val="en-US"/>
              </w:rPr>
              <w:t>angielskim</w:t>
            </w:r>
            <w:proofErr w:type="spellEnd"/>
            <w:r>
              <w:rPr>
                <w:rFonts w:ascii="Arial" w:hAnsi="Arial"/>
                <w:b/>
                <w:bCs/>
                <w:lang w:val="en-US"/>
              </w:rPr>
              <w:t xml:space="preserve">: </w:t>
            </w:r>
          </w:p>
        </w:tc>
        <w:tc>
          <w:tcPr>
            <w:tcW w:w="7077"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2AAB27" w14:textId="77777777" w:rsidR="00B84F18" w:rsidRDefault="00B84F18" w:rsidP="00B84F18">
            <w:pPr>
              <w:spacing w:after="0" w:line="240" w:lineRule="auto"/>
            </w:pPr>
            <w:r>
              <w:rPr>
                <w:rFonts w:ascii="Arial" w:hAnsi="Arial"/>
                <w:lang w:val="en-US"/>
              </w:rPr>
              <w:t>Provision of social services</w:t>
            </w:r>
          </w:p>
        </w:tc>
      </w:tr>
      <w:tr w:rsidR="00B84F18" w14:paraId="7AE19205" w14:textId="77777777" w:rsidTr="00B84F18">
        <w:trPr>
          <w:trHeight w:val="309"/>
        </w:trPr>
        <w:tc>
          <w:tcPr>
            <w:tcW w:w="2708" w:type="dxa"/>
            <w:gridSpan w:val="3"/>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2B50FEEE" w14:textId="77777777" w:rsidR="00B84F18" w:rsidRDefault="00B84F18" w:rsidP="00B84F18">
            <w:pPr>
              <w:spacing w:after="0" w:line="240" w:lineRule="auto"/>
            </w:pPr>
            <w:r>
              <w:rPr>
                <w:rFonts w:ascii="Arial" w:hAnsi="Arial"/>
                <w:b/>
                <w:bCs/>
              </w:rPr>
              <w:t>Język wykładowy:</w:t>
            </w:r>
          </w:p>
        </w:tc>
        <w:tc>
          <w:tcPr>
            <w:tcW w:w="8066"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50ABF4" w14:textId="77777777" w:rsidR="00B84F18" w:rsidRDefault="00B84F18" w:rsidP="00B84F18">
            <w:pPr>
              <w:spacing w:after="0" w:line="240" w:lineRule="auto"/>
            </w:pPr>
            <w:r>
              <w:rPr>
                <w:rFonts w:ascii="Arial" w:hAnsi="Arial"/>
              </w:rPr>
              <w:t>Język polski</w:t>
            </w:r>
          </w:p>
        </w:tc>
      </w:tr>
      <w:tr w:rsidR="00B84F18" w14:paraId="7C59BA1D" w14:textId="77777777" w:rsidTr="00B84F18">
        <w:trPr>
          <w:trHeight w:val="309"/>
        </w:trPr>
        <w:tc>
          <w:tcPr>
            <w:tcW w:w="6503" w:type="dxa"/>
            <w:gridSpan w:val="10"/>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3AABB69D" w14:textId="77777777" w:rsidR="00B84F18" w:rsidRDefault="00B84F18" w:rsidP="00B84F18">
            <w:pPr>
              <w:spacing w:after="0" w:line="240" w:lineRule="auto"/>
            </w:pPr>
            <w:r>
              <w:rPr>
                <w:rFonts w:ascii="Arial" w:hAnsi="Arial"/>
                <w:b/>
                <w:bCs/>
              </w:rPr>
              <w:t>Kierunek studi</w:t>
            </w:r>
            <w:r w:rsidRPr="007042E2">
              <w:rPr>
                <w:rFonts w:ascii="Arial" w:hAnsi="Arial"/>
                <w:b/>
                <w:bCs/>
              </w:rPr>
              <w:t>ó</w:t>
            </w:r>
            <w:r>
              <w:rPr>
                <w:rFonts w:ascii="Arial" w:hAnsi="Arial"/>
                <w:b/>
                <w:bCs/>
              </w:rPr>
              <w:t>w, dla kt</w:t>
            </w:r>
            <w:r w:rsidRPr="007042E2">
              <w:rPr>
                <w:rFonts w:ascii="Arial" w:hAnsi="Arial"/>
                <w:b/>
                <w:bCs/>
              </w:rPr>
              <w:t>ó</w:t>
            </w:r>
            <w:r>
              <w:rPr>
                <w:rFonts w:ascii="Arial" w:hAnsi="Arial"/>
                <w:b/>
                <w:bCs/>
              </w:rPr>
              <w:t xml:space="preserve">rego przedmiot jest oferowany: </w:t>
            </w:r>
          </w:p>
        </w:tc>
        <w:tc>
          <w:tcPr>
            <w:tcW w:w="427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8974FB" w14:textId="77777777" w:rsidR="00B84F18" w:rsidRDefault="00B84F18" w:rsidP="00B84F18">
            <w:pPr>
              <w:spacing w:after="0" w:line="240" w:lineRule="auto"/>
              <w:jc w:val="both"/>
            </w:pPr>
            <w:r>
              <w:rPr>
                <w:rFonts w:ascii="Arial" w:hAnsi="Arial"/>
              </w:rPr>
              <w:t>Administracja</w:t>
            </w:r>
          </w:p>
        </w:tc>
      </w:tr>
      <w:tr w:rsidR="00B84F18" w14:paraId="2BB4D6BD" w14:textId="77777777" w:rsidTr="00B84F18">
        <w:trPr>
          <w:trHeight w:val="309"/>
        </w:trPr>
        <w:tc>
          <w:tcPr>
            <w:tcW w:w="3071" w:type="dxa"/>
            <w:gridSpan w:val="5"/>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1945F12F" w14:textId="77777777" w:rsidR="00B84F18" w:rsidRDefault="00B84F18" w:rsidP="00B84F18">
            <w:pPr>
              <w:spacing w:after="0" w:line="240" w:lineRule="auto"/>
            </w:pPr>
            <w:r>
              <w:rPr>
                <w:rFonts w:ascii="Arial" w:hAnsi="Arial"/>
                <w:b/>
                <w:bCs/>
              </w:rPr>
              <w:t>Jednostka realizują</w:t>
            </w:r>
            <w:r>
              <w:rPr>
                <w:rFonts w:ascii="Arial" w:hAnsi="Arial"/>
                <w:b/>
                <w:bCs/>
                <w:lang w:val="it-IT"/>
              </w:rPr>
              <w:t xml:space="preserve">ca: </w:t>
            </w:r>
          </w:p>
        </w:tc>
        <w:tc>
          <w:tcPr>
            <w:tcW w:w="7703"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425B49" w14:textId="77777777" w:rsidR="00B84F18" w:rsidRDefault="00B84F18" w:rsidP="00B84F18">
            <w:pPr>
              <w:spacing w:after="0" w:line="240" w:lineRule="auto"/>
            </w:pPr>
            <w:r>
              <w:rPr>
                <w:rFonts w:ascii="Arial" w:hAnsi="Arial"/>
              </w:rPr>
              <w:t xml:space="preserve"> Wydział Nauk Społecznych  </w:t>
            </w:r>
          </w:p>
        </w:tc>
      </w:tr>
      <w:tr w:rsidR="00B84F18" w14:paraId="7DEA634C" w14:textId="77777777" w:rsidTr="00B84F18">
        <w:trPr>
          <w:trHeight w:val="309"/>
        </w:trPr>
        <w:tc>
          <w:tcPr>
            <w:tcW w:w="7585" w:type="dxa"/>
            <w:gridSpan w:val="11"/>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539ED49F" w14:textId="77777777" w:rsidR="00B84F18" w:rsidRDefault="00B84F18" w:rsidP="00B84F18">
            <w:pPr>
              <w:spacing w:after="0" w:line="240" w:lineRule="auto"/>
            </w:pPr>
            <w:r>
              <w:rPr>
                <w:rFonts w:ascii="Arial" w:hAnsi="Arial"/>
                <w:b/>
                <w:bCs/>
              </w:rPr>
              <w:t xml:space="preserve">Rodzaj przedmiotu/modułu kształcenia (obowiązkowy/fakultatywny): </w:t>
            </w:r>
          </w:p>
        </w:tc>
        <w:tc>
          <w:tcPr>
            <w:tcW w:w="31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4FA7F0" w14:textId="77777777" w:rsidR="00B84F18" w:rsidRDefault="00B84F18" w:rsidP="00B84F18">
            <w:pPr>
              <w:spacing w:after="0" w:line="240" w:lineRule="auto"/>
            </w:pPr>
            <w:r>
              <w:rPr>
                <w:rFonts w:ascii="Arial" w:hAnsi="Arial"/>
              </w:rPr>
              <w:t>fakultatywny</w:t>
            </w:r>
          </w:p>
        </w:tc>
      </w:tr>
      <w:tr w:rsidR="00B84F18" w14:paraId="4A0CBCD3" w14:textId="77777777" w:rsidTr="00B84F18">
        <w:trPr>
          <w:trHeight w:val="309"/>
        </w:trPr>
        <w:tc>
          <w:tcPr>
            <w:tcW w:w="7585" w:type="dxa"/>
            <w:gridSpan w:val="11"/>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23F054E5" w14:textId="77777777" w:rsidR="00B84F18" w:rsidRDefault="00B84F18" w:rsidP="00B84F18">
            <w:pPr>
              <w:spacing w:after="0" w:line="240" w:lineRule="auto"/>
            </w:pPr>
            <w:r>
              <w:rPr>
                <w:rFonts w:ascii="Arial" w:hAnsi="Arial"/>
                <w:b/>
                <w:bCs/>
              </w:rPr>
              <w:t xml:space="preserve">Poziom modułu kształcenia (np. pierwszego lub drugiego stopnia): </w:t>
            </w:r>
          </w:p>
        </w:tc>
        <w:tc>
          <w:tcPr>
            <w:tcW w:w="318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F59973" w14:textId="77777777" w:rsidR="00B84F18" w:rsidRDefault="00B84F18" w:rsidP="00B84F18">
            <w:pPr>
              <w:spacing w:after="0" w:line="240" w:lineRule="auto"/>
            </w:pPr>
            <w:r>
              <w:rPr>
                <w:rFonts w:ascii="Arial" w:hAnsi="Arial"/>
              </w:rPr>
              <w:t>pierwszego stopnia</w:t>
            </w:r>
          </w:p>
        </w:tc>
      </w:tr>
      <w:tr w:rsidR="00B84F18" w14:paraId="576221F5" w14:textId="77777777" w:rsidTr="00B84F18">
        <w:trPr>
          <w:trHeight w:val="309"/>
        </w:trPr>
        <w:tc>
          <w:tcPr>
            <w:tcW w:w="2220" w:type="dxa"/>
            <w:gridSpan w:val="2"/>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65B4C1A4" w14:textId="77777777" w:rsidR="00B84F18" w:rsidRDefault="00B84F18" w:rsidP="00B84F18">
            <w:pPr>
              <w:spacing w:after="0" w:line="240" w:lineRule="auto"/>
            </w:pPr>
            <w:r>
              <w:rPr>
                <w:rFonts w:ascii="Arial" w:hAnsi="Arial"/>
                <w:b/>
                <w:bCs/>
              </w:rPr>
              <w:t xml:space="preserve">Rok </w:t>
            </w:r>
            <w:proofErr w:type="spellStart"/>
            <w:r>
              <w:rPr>
                <w:rFonts w:ascii="Arial" w:hAnsi="Arial"/>
                <w:b/>
                <w:bCs/>
              </w:rPr>
              <w:t>studi</w:t>
            </w:r>
            <w:proofErr w:type="spellEnd"/>
            <w:r>
              <w:rPr>
                <w:rFonts w:ascii="Arial" w:hAnsi="Arial"/>
                <w:b/>
                <w:bCs/>
                <w:lang w:val="es-ES_tradnl"/>
              </w:rPr>
              <w:t>ó</w:t>
            </w:r>
            <w:r>
              <w:rPr>
                <w:rFonts w:ascii="Arial" w:hAnsi="Arial"/>
                <w:b/>
                <w:bCs/>
              </w:rPr>
              <w:t xml:space="preserve">w: </w:t>
            </w:r>
          </w:p>
        </w:tc>
        <w:tc>
          <w:tcPr>
            <w:tcW w:w="8554"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275AC5C" w14:textId="77777777" w:rsidR="00B84F18" w:rsidRDefault="00B84F18" w:rsidP="00B84F18">
            <w:pPr>
              <w:spacing w:after="0" w:line="240" w:lineRule="auto"/>
            </w:pPr>
            <w:r>
              <w:rPr>
                <w:rFonts w:ascii="Arial" w:hAnsi="Arial"/>
              </w:rPr>
              <w:t xml:space="preserve"> III</w:t>
            </w:r>
          </w:p>
        </w:tc>
      </w:tr>
      <w:tr w:rsidR="00B84F18" w14:paraId="12787736" w14:textId="77777777" w:rsidTr="00B84F18">
        <w:trPr>
          <w:trHeight w:val="309"/>
        </w:trPr>
        <w:tc>
          <w:tcPr>
            <w:tcW w:w="1854" w:type="dxa"/>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6ABD9A5B" w14:textId="77777777" w:rsidR="00B84F18" w:rsidRDefault="00B84F18" w:rsidP="00B84F18">
            <w:pPr>
              <w:spacing w:after="0" w:line="240" w:lineRule="auto"/>
            </w:pPr>
            <w:r>
              <w:rPr>
                <w:rFonts w:ascii="Arial" w:hAnsi="Arial"/>
                <w:b/>
                <w:bCs/>
                <w:lang w:val="pt-PT"/>
              </w:rPr>
              <w:t xml:space="preserve">Semestr: </w:t>
            </w:r>
          </w:p>
        </w:tc>
        <w:tc>
          <w:tcPr>
            <w:tcW w:w="8920"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D7738C" w14:textId="77777777" w:rsidR="00B84F18" w:rsidRDefault="00B84F18" w:rsidP="00B84F18">
            <w:pPr>
              <w:spacing w:after="0" w:line="240" w:lineRule="auto"/>
            </w:pPr>
            <w:r>
              <w:rPr>
                <w:rFonts w:ascii="Arial" w:hAnsi="Arial"/>
              </w:rPr>
              <w:t>6</w:t>
            </w:r>
          </w:p>
        </w:tc>
      </w:tr>
      <w:tr w:rsidR="00B84F18" w14:paraId="5E888B59" w14:textId="77777777" w:rsidTr="00B84F18">
        <w:trPr>
          <w:trHeight w:val="309"/>
        </w:trPr>
        <w:tc>
          <w:tcPr>
            <w:tcW w:w="3209" w:type="dxa"/>
            <w:gridSpan w:val="6"/>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328212AF" w14:textId="77777777" w:rsidR="00B84F18" w:rsidRDefault="00B84F18" w:rsidP="00B84F18">
            <w:pPr>
              <w:spacing w:after="0" w:line="240" w:lineRule="auto"/>
            </w:pPr>
            <w:r>
              <w:rPr>
                <w:rFonts w:ascii="Arial" w:hAnsi="Arial"/>
                <w:b/>
                <w:bCs/>
              </w:rPr>
              <w:t>Liczba punkt</w:t>
            </w:r>
            <w:r>
              <w:rPr>
                <w:rFonts w:ascii="Arial" w:hAnsi="Arial"/>
                <w:b/>
                <w:bCs/>
                <w:lang w:val="es-ES_tradnl"/>
              </w:rPr>
              <w:t>ó</w:t>
            </w:r>
            <w:r>
              <w:rPr>
                <w:rFonts w:ascii="Arial" w:hAnsi="Arial"/>
                <w:b/>
                <w:bCs/>
                <w:lang w:val="en-US"/>
              </w:rPr>
              <w:t xml:space="preserve">w ECTS: </w:t>
            </w:r>
          </w:p>
        </w:tc>
        <w:tc>
          <w:tcPr>
            <w:tcW w:w="7565"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1382AA" w14:textId="77777777" w:rsidR="00B84F18" w:rsidRDefault="00B84F18" w:rsidP="00B84F18">
            <w:pPr>
              <w:spacing w:after="0" w:line="240" w:lineRule="auto"/>
            </w:pPr>
            <w:r>
              <w:rPr>
                <w:rFonts w:ascii="Arial" w:hAnsi="Arial"/>
              </w:rPr>
              <w:t>5</w:t>
            </w:r>
          </w:p>
        </w:tc>
      </w:tr>
      <w:tr w:rsidR="00B84F18" w14:paraId="5BA12181" w14:textId="77777777" w:rsidTr="00B84F18">
        <w:trPr>
          <w:trHeight w:val="309"/>
        </w:trPr>
        <w:tc>
          <w:tcPr>
            <w:tcW w:w="5232" w:type="dxa"/>
            <w:gridSpan w:val="9"/>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3756BC22" w14:textId="77777777" w:rsidR="00B84F18" w:rsidRDefault="00B84F18" w:rsidP="00B84F18">
            <w:pPr>
              <w:spacing w:after="0" w:line="240" w:lineRule="auto"/>
            </w:pPr>
            <w:r>
              <w:rPr>
                <w:rFonts w:ascii="Arial" w:hAnsi="Arial"/>
                <w:b/>
                <w:bCs/>
              </w:rPr>
              <w:t>Imię i nazwisko koordynatora przedmiotu:</w:t>
            </w:r>
          </w:p>
        </w:tc>
        <w:tc>
          <w:tcPr>
            <w:tcW w:w="554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7C4649" w14:textId="6F29286A" w:rsidR="00B84F18" w:rsidRPr="007042E2" w:rsidRDefault="00B84F18" w:rsidP="00B84F18">
            <w:pPr>
              <w:spacing w:after="0" w:line="240" w:lineRule="auto"/>
            </w:pPr>
          </w:p>
        </w:tc>
      </w:tr>
      <w:tr w:rsidR="00B84F18" w14:paraId="6A43A78D" w14:textId="77777777" w:rsidTr="00B84F18">
        <w:trPr>
          <w:trHeight w:val="309"/>
        </w:trPr>
        <w:tc>
          <w:tcPr>
            <w:tcW w:w="5232" w:type="dxa"/>
            <w:gridSpan w:val="9"/>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4F8F3A8A" w14:textId="77777777" w:rsidR="00B84F18" w:rsidRDefault="00B84F18" w:rsidP="00B84F18">
            <w:pPr>
              <w:spacing w:after="0" w:line="240" w:lineRule="auto"/>
            </w:pPr>
            <w:r>
              <w:rPr>
                <w:rFonts w:ascii="Arial" w:hAnsi="Arial"/>
                <w:b/>
                <w:bCs/>
              </w:rPr>
              <w:t xml:space="preserve">Imię i nazwisko prowadzących </w:t>
            </w:r>
            <w:proofErr w:type="spellStart"/>
            <w:r>
              <w:rPr>
                <w:rFonts w:ascii="Arial" w:hAnsi="Arial"/>
                <w:b/>
                <w:bCs/>
              </w:rPr>
              <w:t>zaję</w:t>
            </w:r>
            <w:proofErr w:type="spellEnd"/>
            <w:r>
              <w:rPr>
                <w:rFonts w:ascii="Arial" w:hAnsi="Arial"/>
                <w:b/>
                <w:bCs/>
                <w:lang w:val="fr-FR"/>
              </w:rPr>
              <w:t>cia</w:t>
            </w:r>
          </w:p>
        </w:tc>
        <w:tc>
          <w:tcPr>
            <w:tcW w:w="5542"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C59075" w14:textId="4136CCFA" w:rsidR="00B84F18" w:rsidRPr="007042E2" w:rsidRDefault="00AA73A2" w:rsidP="00B84F18">
            <w:pPr>
              <w:spacing w:after="0" w:line="240" w:lineRule="auto"/>
            </w:pPr>
            <w:r>
              <w:rPr>
                <w:rFonts w:ascii="Arial" w:hAnsi="Arial"/>
              </w:rPr>
              <w:t xml:space="preserve">Mgr </w:t>
            </w:r>
            <w:r w:rsidR="00585295" w:rsidRPr="00AA73A2">
              <w:rPr>
                <w:rFonts w:ascii="Arial" w:hAnsi="Arial"/>
              </w:rPr>
              <w:t>Tomasz Chmiel</w:t>
            </w:r>
          </w:p>
        </w:tc>
      </w:tr>
      <w:tr w:rsidR="00B84F18" w14:paraId="1AE12B69" w14:textId="77777777" w:rsidTr="00B84F18">
        <w:trPr>
          <w:trHeight w:val="2163"/>
        </w:trPr>
        <w:tc>
          <w:tcPr>
            <w:tcW w:w="5232" w:type="dxa"/>
            <w:gridSpan w:val="9"/>
            <w:tcBorders>
              <w:top w:val="single" w:sz="6" w:space="0" w:color="000000"/>
              <w:left w:val="single" w:sz="6" w:space="0" w:color="000000"/>
              <w:bottom w:val="single" w:sz="2" w:space="0" w:color="000000"/>
              <w:right w:val="single" w:sz="6" w:space="0" w:color="000000"/>
            </w:tcBorders>
            <w:shd w:val="clear" w:color="auto" w:fill="DBE5F1"/>
            <w:tcMar>
              <w:top w:w="80" w:type="dxa"/>
              <w:left w:w="80" w:type="dxa"/>
              <w:bottom w:w="80" w:type="dxa"/>
              <w:right w:w="80" w:type="dxa"/>
            </w:tcMar>
            <w:vAlign w:val="center"/>
          </w:tcPr>
          <w:p w14:paraId="407FBE44" w14:textId="77777777" w:rsidR="00B84F18" w:rsidRDefault="00B84F18" w:rsidP="00B84F18">
            <w:pPr>
              <w:spacing w:after="0" w:line="240" w:lineRule="auto"/>
            </w:pPr>
            <w:r>
              <w:rPr>
                <w:rFonts w:ascii="Arial" w:hAnsi="Arial"/>
                <w:b/>
                <w:bCs/>
              </w:rPr>
              <w:t>Założenia i cele przedmiotu:</w:t>
            </w:r>
          </w:p>
        </w:tc>
        <w:tc>
          <w:tcPr>
            <w:tcW w:w="5542" w:type="dxa"/>
            <w:gridSpan w:val="3"/>
            <w:tcBorders>
              <w:top w:val="single" w:sz="6"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7FB2FBB5" w14:textId="77777777" w:rsidR="00B84F18" w:rsidRDefault="00B84F18" w:rsidP="00B84F18">
            <w:pPr>
              <w:spacing w:after="0" w:line="240" w:lineRule="auto"/>
              <w:jc w:val="both"/>
              <w:rPr>
                <w:rFonts w:ascii="Arial" w:eastAsia="Arial" w:hAnsi="Arial" w:cs="Arial"/>
              </w:rPr>
            </w:pPr>
          </w:p>
          <w:p w14:paraId="106F5A20" w14:textId="77777777" w:rsidR="00B84F18" w:rsidRDefault="00B84F18" w:rsidP="00B84F18">
            <w:pPr>
              <w:spacing w:after="0" w:line="240" w:lineRule="auto"/>
              <w:jc w:val="both"/>
            </w:pPr>
            <w:r>
              <w:rPr>
                <w:rFonts w:ascii="Arial" w:hAnsi="Arial"/>
              </w:rPr>
              <w:t>Głównym założeniem przedmiotu jest przekazanie wiedzy dotyczącej funkcjonowania systemu pomocy społecznej, a także podstaw polityki publicznej w zakresie świadczeń i usług społecznych. Celem przedmiotu jest uzyskanie umiejętności w zakresie korzystania z regulacji prawnych stanowiących podstawę do zakresie świadczeń  usług społecznych.</w:t>
            </w:r>
          </w:p>
        </w:tc>
      </w:tr>
      <w:tr w:rsidR="00B84F18" w14:paraId="2A97CCC7" w14:textId="77777777" w:rsidTr="00B84F18">
        <w:trPr>
          <w:trHeight w:val="4926"/>
        </w:trPr>
        <w:tc>
          <w:tcPr>
            <w:tcW w:w="10774" w:type="dxa"/>
            <w:gridSpan w:val="12"/>
            <w:tcBorders>
              <w:top w:val="single" w:sz="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4B0DF2" w14:textId="77777777" w:rsidR="00B84F18" w:rsidRDefault="00B84F18" w:rsidP="00B84F18">
            <w:pPr>
              <w:rPr>
                <w:rFonts w:ascii="Arial" w:eastAsia="Arial" w:hAnsi="Arial" w:cs="Arial"/>
                <w:b/>
                <w:bCs/>
              </w:rPr>
            </w:pPr>
            <w:r>
              <w:rPr>
                <w:rFonts w:ascii="Arial" w:hAnsi="Arial"/>
                <w:b/>
                <w:bCs/>
              </w:rPr>
              <w:lastRenderedPageBreak/>
              <w:t>Symbol efektu</w:t>
            </w:r>
            <w:r>
              <w:rPr>
                <w:rFonts w:ascii="Arial" w:hAnsi="Arial"/>
                <w:b/>
                <w:bCs/>
              </w:rPr>
              <w:tab/>
              <w:t>Efekty uczenia się</w:t>
            </w:r>
            <w:r>
              <w:rPr>
                <w:rFonts w:ascii="Arial" w:hAnsi="Arial"/>
                <w:b/>
                <w:bCs/>
              </w:rPr>
              <w:tab/>
              <w:t>Symbol efektu kierunkowego</w:t>
            </w:r>
          </w:p>
          <w:p w14:paraId="1962DC9A" w14:textId="77777777" w:rsidR="00B84F18" w:rsidRDefault="00B84F18" w:rsidP="00B84F18">
            <w:pPr>
              <w:rPr>
                <w:rFonts w:ascii="Arial" w:eastAsia="Arial" w:hAnsi="Arial" w:cs="Arial"/>
                <w:b/>
                <w:bCs/>
                <w:sz w:val="24"/>
                <w:szCs w:val="24"/>
              </w:rPr>
            </w:pPr>
            <w:r>
              <w:rPr>
                <w:rFonts w:ascii="Arial" w:eastAsia="Arial" w:hAnsi="Arial" w:cs="Arial"/>
                <w:b/>
                <w:bCs/>
              </w:rPr>
              <w:tab/>
            </w:r>
            <w:r>
              <w:rPr>
                <w:rFonts w:ascii="Arial" w:hAnsi="Arial"/>
                <w:b/>
                <w:bCs/>
                <w:sz w:val="24"/>
                <w:szCs w:val="24"/>
              </w:rPr>
              <w:t>WIEDZA</w:t>
            </w:r>
            <w:r>
              <w:rPr>
                <w:rFonts w:ascii="Arial" w:hAnsi="Arial"/>
                <w:b/>
                <w:bCs/>
                <w:sz w:val="24"/>
                <w:szCs w:val="24"/>
              </w:rPr>
              <w:tab/>
            </w:r>
          </w:p>
          <w:p w14:paraId="00B5B1B4" w14:textId="77777777" w:rsidR="00B84F18" w:rsidRDefault="00B84F18" w:rsidP="00B84F18">
            <w:pPr>
              <w:spacing w:after="0" w:line="240" w:lineRule="auto"/>
              <w:rPr>
                <w:rFonts w:ascii="Arial" w:eastAsia="Arial" w:hAnsi="Arial" w:cs="Arial"/>
              </w:rPr>
            </w:pPr>
            <w:r w:rsidRPr="007042E2">
              <w:rPr>
                <w:rFonts w:ascii="Arial" w:hAnsi="Arial"/>
              </w:rPr>
              <w:t>W_01</w:t>
            </w:r>
            <w:r w:rsidRPr="007042E2">
              <w:rPr>
                <w:rFonts w:ascii="Arial" w:hAnsi="Arial"/>
              </w:rPr>
              <w:tab/>
              <w:t>Ma zaawansowan</w:t>
            </w:r>
            <w:r>
              <w:rPr>
                <w:rFonts w:ascii="Arial" w:hAnsi="Arial"/>
              </w:rPr>
              <w:t>ą wiedzę o strukturach i instytucjach społecznych oraz podstawowych rodzajach więzi społecznych.</w:t>
            </w:r>
            <w:r>
              <w:rPr>
                <w:rFonts w:ascii="Arial" w:hAnsi="Arial"/>
              </w:rPr>
              <w:tab/>
              <w:t xml:space="preserve">    K_W03</w:t>
            </w:r>
          </w:p>
          <w:p w14:paraId="556EEAE1" w14:textId="77777777" w:rsidR="00B84F18" w:rsidRDefault="00B84F18" w:rsidP="00B84F18">
            <w:pPr>
              <w:spacing w:after="0" w:line="240" w:lineRule="auto"/>
              <w:rPr>
                <w:rFonts w:ascii="Arial" w:eastAsia="Arial" w:hAnsi="Arial" w:cs="Arial"/>
              </w:rPr>
            </w:pPr>
            <w:r w:rsidRPr="007042E2">
              <w:rPr>
                <w:rFonts w:ascii="Arial" w:hAnsi="Arial"/>
              </w:rPr>
              <w:t>W_02</w:t>
            </w:r>
            <w:r w:rsidRPr="007042E2">
              <w:rPr>
                <w:rFonts w:ascii="Arial" w:hAnsi="Arial"/>
              </w:rPr>
              <w:tab/>
              <w:t>Ma wiedz</w:t>
            </w:r>
            <w:r>
              <w:rPr>
                <w:rFonts w:ascii="Arial" w:hAnsi="Arial"/>
              </w:rPr>
              <w:t>ę o stosunkach pracy, normach i regułach etycznych organizujących struktury i instytucje społeczne.</w:t>
            </w:r>
            <w:r>
              <w:rPr>
                <w:rFonts w:ascii="Arial" w:hAnsi="Arial"/>
              </w:rPr>
              <w:tab/>
              <w:t xml:space="preserve">    K_W13</w:t>
            </w:r>
          </w:p>
          <w:p w14:paraId="1B35A530" w14:textId="77777777" w:rsidR="00B84F18" w:rsidRDefault="00B84F18" w:rsidP="00B84F18">
            <w:pPr>
              <w:rPr>
                <w:rFonts w:ascii="Arial" w:eastAsia="Arial" w:hAnsi="Arial" w:cs="Arial"/>
                <w:b/>
                <w:bCs/>
                <w:sz w:val="24"/>
                <w:szCs w:val="24"/>
              </w:rPr>
            </w:pPr>
            <w:r>
              <w:rPr>
                <w:rFonts w:ascii="Arial" w:eastAsia="Arial" w:hAnsi="Arial" w:cs="Arial"/>
              </w:rPr>
              <w:tab/>
            </w:r>
            <w:r>
              <w:rPr>
                <w:rFonts w:ascii="Arial" w:hAnsi="Arial"/>
                <w:b/>
                <w:bCs/>
                <w:sz w:val="24"/>
                <w:szCs w:val="24"/>
                <w:lang w:val="fr-FR"/>
              </w:rPr>
              <w:t>UMIEJ</w:t>
            </w:r>
            <w:r>
              <w:rPr>
                <w:rFonts w:ascii="Arial" w:hAnsi="Arial"/>
                <w:b/>
                <w:bCs/>
                <w:sz w:val="24"/>
                <w:szCs w:val="24"/>
              </w:rPr>
              <w:t>Ę</w:t>
            </w:r>
            <w:r>
              <w:rPr>
                <w:rFonts w:ascii="Arial" w:hAnsi="Arial"/>
                <w:b/>
                <w:bCs/>
                <w:sz w:val="24"/>
                <w:szCs w:val="24"/>
                <w:lang w:val="de-DE"/>
              </w:rPr>
              <w:t>TNO</w:t>
            </w:r>
            <w:r>
              <w:rPr>
                <w:rFonts w:ascii="Arial" w:hAnsi="Arial"/>
                <w:b/>
                <w:bCs/>
                <w:sz w:val="24"/>
                <w:szCs w:val="24"/>
              </w:rPr>
              <w:t>ŚCI</w:t>
            </w:r>
            <w:r>
              <w:rPr>
                <w:rFonts w:ascii="Arial" w:hAnsi="Arial"/>
                <w:b/>
                <w:bCs/>
                <w:sz w:val="24"/>
                <w:szCs w:val="24"/>
              </w:rPr>
              <w:tab/>
            </w:r>
          </w:p>
          <w:p w14:paraId="740EF382" w14:textId="77777777" w:rsidR="00B84F18" w:rsidRDefault="00B84F18" w:rsidP="00B84F18">
            <w:pPr>
              <w:spacing w:after="0" w:line="240" w:lineRule="auto"/>
              <w:rPr>
                <w:rFonts w:ascii="Arial" w:eastAsia="Arial" w:hAnsi="Arial" w:cs="Arial"/>
              </w:rPr>
            </w:pPr>
            <w:r w:rsidRPr="007042E2">
              <w:rPr>
                <w:rFonts w:ascii="Arial" w:hAnsi="Arial"/>
              </w:rPr>
              <w:t>U_01</w:t>
            </w:r>
            <w:r w:rsidRPr="007042E2">
              <w:rPr>
                <w:rFonts w:ascii="Arial" w:hAnsi="Arial"/>
              </w:rPr>
              <w:tab/>
              <w:t>Potrafi dokona</w:t>
            </w:r>
            <w:r>
              <w:rPr>
                <w:rFonts w:ascii="Arial" w:hAnsi="Arial"/>
              </w:rPr>
              <w:t>ć obserwacji i interpretacji różnorodnych zjawisk społecznych analizując ich powiązania z różnymi dziedzinami administracji i prawa.</w:t>
            </w:r>
            <w:r>
              <w:rPr>
                <w:rFonts w:ascii="Arial" w:hAnsi="Arial"/>
              </w:rPr>
              <w:tab/>
              <w:t xml:space="preserve">    K_U01`</w:t>
            </w:r>
          </w:p>
          <w:p w14:paraId="7CA0B098" w14:textId="77777777" w:rsidR="00B84F18" w:rsidRDefault="00B84F18" w:rsidP="00B84F18">
            <w:pPr>
              <w:spacing w:after="0" w:line="240" w:lineRule="auto"/>
              <w:rPr>
                <w:rFonts w:ascii="Arial" w:eastAsia="Arial" w:hAnsi="Arial" w:cs="Arial"/>
              </w:rPr>
            </w:pPr>
            <w:r w:rsidRPr="007042E2">
              <w:rPr>
                <w:rFonts w:ascii="Arial" w:hAnsi="Arial"/>
              </w:rPr>
              <w:t>U_02</w:t>
            </w:r>
            <w:r w:rsidRPr="007042E2">
              <w:rPr>
                <w:rFonts w:ascii="Arial" w:hAnsi="Arial"/>
              </w:rPr>
              <w:tab/>
              <w:t>Potrafi w</w:t>
            </w:r>
            <w:r>
              <w:rPr>
                <w:rFonts w:ascii="Arial" w:hAnsi="Arial"/>
              </w:rPr>
              <w:t>łaściwie analizować przyczyny i przebieg konkretnych zjawisk społecznych, politycznych, prawnych i gospodarczych w kontekście nauk o polityce i administracji oraz prawa i ekonomii.</w:t>
            </w:r>
            <w:r>
              <w:rPr>
                <w:rFonts w:ascii="Arial" w:hAnsi="Arial"/>
              </w:rPr>
              <w:tab/>
              <w:t xml:space="preserve">    K_U05</w:t>
            </w:r>
          </w:p>
          <w:p w14:paraId="3BA3A67D" w14:textId="77777777" w:rsidR="00B84F18" w:rsidRDefault="00B84F18" w:rsidP="00B84F18">
            <w:pPr>
              <w:rPr>
                <w:rFonts w:ascii="Arial" w:eastAsia="Arial" w:hAnsi="Arial" w:cs="Arial"/>
                <w:b/>
                <w:bCs/>
                <w:sz w:val="24"/>
                <w:szCs w:val="24"/>
              </w:rPr>
            </w:pPr>
            <w:r>
              <w:rPr>
                <w:rFonts w:ascii="Arial" w:eastAsia="Arial" w:hAnsi="Arial" w:cs="Arial"/>
                <w:b/>
                <w:bCs/>
              </w:rPr>
              <w:tab/>
            </w:r>
            <w:r>
              <w:rPr>
                <w:rFonts w:ascii="Arial" w:hAnsi="Arial"/>
                <w:b/>
                <w:bCs/>
                <w:sz w:val="24"/>
                <w:szCs w:val="24"/>
              </w:rPr>
              <w:t>KOMPETENCJE SPOŁ</w:t>
            </w:r>
            <w:r>
              <w:rPr>
                <w:rFonts w:ascii="Arial" w:hAnsi="Arial"/>
                <w:b/>
                <w:bCs/>
                <w:sz w:val="24"/>
                <w:szCs w:val="24"/>
                <w:lang w:val="de-DE"/>
              </w:rPr>
              <w:t>ECZNE</w:t>
            </w:r>
            <w:r>
              <w:rPr>
                <w:rFonts w:ascii="Arial" w:hAnsi="Arial"/>
                <w:b/>
                <w:bCs/>
                <w:sz w:val="24"/>
                <w:szCs w:val="24"/>
                <w:lang w:val="de-DE"/>
              </w:rPr>
              <w:tab/>
            </w:r>
          </w:p>
          <w:p w14:paraId="1036D936" w14:textId="77777777" w:rsidR="00B84F18" w:rsidRDefault="00B84F18" w:rsidP="00B84F18">
            <w:pPr>
              <w:spacing w:after="0" w:line="240" w:lineRule="auto"/>
              <w:jc w:val="center"/>
              <w:rPr>
                <w:rFonts w:ascii="Arial" w:eastAsia="Arial" w:hAnsi="Arial" w:cs="Arial"/>
              </w:rPr>
            </w:pPr>
          </w:p>
          <w:p w14:paraId="2337B141" w14:textId="77777777" w:rsidR="00B84F18" w:rsidRDefault="00B84F18" w:rsidP="00B84F18">
            <w:pPr>
              <w:spacing w:after="0" w:line="240" w:lineRule="auto"/>
            </w:pPr>
            <w:r w:rsidRPr="007042E2">
              <w:rPr>
                <w:rFonts w:ascii="Arial" w:hAnsi="Arial"/>
              </w:rPr>
              <w:t>K_01</w:t>
            </w:r>
            <w:r w:rsidRPr="007042E2">
              <w:rPr>
                <w:rFonts w:ascii="Arial" w:hAnsi="Arial"/>
              </w:rPr>
              <w:tab/>
              <w:t>Student docenia znaczenie nauki o administracji i prawa dla kszta</w:t>
            </w:r>
            <w:r>
              <w:rPr>
                <w:rFonts w:ascii="Arial" w:hAnsi="Arial"/>
              </w:rPr>
              <w:t>łtowania więzi społecznych, ma świadomość zmian społecznych i konieczności pogłębiania wiedzy administracyjnej i prawnej dla analizy tych proces</w:t>
            </w:r>
            <w:r w:rsidRPr="007042E2">
              <w:rPr>
                <w:rFonts w:ascii="Arial" w:hAnsi="Arial"/>
              </w:rPr>
              <w:t>ó</w:t>
            </w:r>
            <w:r>
              <w:rPr>
                <w:rFonts w:ascii="Arial" w:hAnsi="Arial"/>
              </w:rPr>
              <w:t>w.</w:t>
            </w:r>
            <w:r>
              <w:rPr>
                <w:rFonts w:ascii="Arial" w:hAnsi="Arial"/>
              </w:rPr>
              <w:tab/>
              <w:t xml:space="preserve">    K_K04</w:t>
            </w:r>
          </w:p>
        </w:tc>
      </w:tr>
      <w:tr w:rsidR="00B84F18" w14:paraId="7F0851CA" w14:textId="77777777" w:rsidTr="00B84F18">
        <w:trPr>
          <w:trHeight w:val="309"/>
        </w:trPr>
        <w:tc>
          <w:tcPr>
            <w:tcW w:w="2934" w:type="dxa"/>
            <w:gridSpan w:val="4"/>
            <w:tcBorders>
              <w:top w:val="single" w:sz="6" w:space="0" w:color="000000"/>
              <w:left w:val="single" w:sz="6" w:space="0" w:color="000000"/>
              <w:bottom w:val="single" w:sz="6" w:space="0" w:color="000000"/>
              <w:right w:val="single" w:sz="4" w:space="0" w:color="000000"/>
            </w:tcBorders>
            <w:shd w:val="clear" w:color="auto" w:fill="DBE5F1"/>
            <w:tcMar>
              <w:top w:w="80" w:type="dxa"/>
              <w:left w:w="80" w:type="dxa"/>
              <w:bottom w:w="80" w:type="dxa"/>
              <w:right w:w="80" w:type="dxa"/>
            </w:tcMar>
            <w:vAlign w:val="center"/>
          </w:tcPr>
          <w:p w14:paraId="1C97B0AF" w14:textId="77777777" w:rsidR="00B84F18" w:rsidRDefault="00B84F18" w:rsidP="00B84F18">
            <w:pPr>
              <w:spacing w:after="0" w:line="240" w:lineRule="auto"/>
            </w:pPr>
            <w:r>
              <w:rPr>
                <w:rFonts w:ascii="Arial" w:hAnsi="Arial"/>
                <w:b/>
                <w:bCs/>
              </w:rPr>
              <w:t>Forma i typy zajęć:</w:t>
            </w:r>
          </w:p>
        </w:tc>
        <w:tc>
          <w:tcPr>
            <w:tcW w:w="7840" w:type="dxa"/>
            <w:gridSpan w:val="8"/>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61DA82" w14:textId="77777777" w:rsidR="00B84F18" w:rsidRDefault="00B84F18" w:rsidP="00B84F18">
            <w:pPr>
              <w:spacing w:after="0" w:line="240" w:lineRule="auto"/>
            </w:pPr>
            <w:r>
              <w:rPr>
                <w:rFonts w:ascii="Arial" w:hAnsi="Arial"/>
              </w:rPr>
              <w:t xml:space="preserve"> </w:t>
            </w:r>
            <w:proofErr w:type="spellStart"/>
            <w:r>
              <w:rPr>
                <w:rFonts w:ascii="Arial" w:hAnsi="Arial"/>
              </w:rPr>
              <w:t>Wykł</w:t>
            </w:r>
            <w:proofErr w:type="spellEnd"/>
            <w:r>
              <w:rPr>
                <w:rFonts w:ascii="Arial" w:hAnsi="Arial"/>
                <w:lang w:val="da-DK"/>
              </w:rPr>
              <w:t xml:space="preserve">ad i </w:t>
            </w:r>
            <w:r>
              <w:rPr>
                <w:rFonts w:ascii="Arial" w:hAnsi="Arial"/>
              </w:rPr>
              <w:t>ćwiczenia</w:t>
            </w:r>
          </w:p>
        </w:tc>
      </w:tr>
      <w:tr w:rsidR="00B84F18" w14:paraId="345D24F7" w14:textId="77777777" w:rsidTr="00B84F18">
        <w:trPr>
          <w:trHeight w:val="309"/>
        </w:trPr>
        <w:tc>
          <w:tcPr>
            <w:tcW w:w="10774" w:type="dxa"/>
            <w:gridSpan w:val="12"/>
            <w:tcBorders>
              <w:top w:val="single" w:sz="6"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vAlign w:val="center"/>
          </w:tcPr>
          <w:p w14:paraId="7D36A4CC" w14:textId="77777777" w:rsidR="00B84F18" w:rsidRDefault="00B84F18" w:rsidP="00B84F18">
            <w:pPr>
              <w:spacing w:after="0" w:line="240" w:lineRule="auto"/>
            </w:pPr>
            <w:r>
              <w:rPr>
                <w:rFonts w:ascii="Arial" w:hAnsi="Arial"/>
                <w:b/>
                <w:bCs/>
              </w:rPr>
              <w:t>Wymagania wstępne i dodatkowe:</w:t>
            </w:r>
          </w:p>
        </w:tc>
      </w:tr>
      <w:tr w:rsidR="00B84F18" w14:paraId="1D001F87" w14:textId="77777777" w:rsidTr="00B84F18">
        <w:trPr>
          <w:trHeight w:val="243"/>
        </w:trPr>
        <w:tc>
          <w:tcPr>
            <w:tcW w:w="10774" w:type="dxa"/>
            <w:gridSpan w:val="12"/>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45FDF22" w14:textId="77777777" w:rsidR="00B84F18" w:rsidRDefault="00B84F18" w:rsidP="00B84F18">
            <w:pPr>
              <w:spacing w:before="100" w:after="100" w:line="240" w:lineRule="auto"/>
            </w:pPr>
            <w:r>
              <w:rPr>
                <w:rFonts w:ascii="Arial" w:hAnsi="Arial"/>
              </w:rPr>
              <w:t>Znajomość podstawowych pojęć z zakresu polityki społecznej.</w:t>
            </w:r>
          </w:p>
        </w:tc>
      </w:tr>
      <w:tr w:rsidR="00B84F18" w14:paraId="58C7F192" w14:textId="77777777" w:rsidTr="00B84F18">
        <w:trPr>
          <w:trHeight w:val="304"/>
        </w:trPr>
        <w:tc>
          <w:tcPr>
            <w:tcW w:w="10774" w:type="dxa"/>
            <w:gridSpan w:val="12"/>
            <w:tcBorders>
              <w:top w:val="single" w:sz="4" w:space="0" w:color="000000"/>
              <w:left w:val="single" w:sz="6" w:space="0" w:color="000000"/>
              <w:bottom w:val="single" w:sz="4" w:space="0" w:color="000000"/>
              <w:right w:val="single" w:sz="6" w:space="0" w:color="000000"/>
            </w:tcBorders>
            <w:shd w:val="clear" w:color="auto" w:fill="DBE5F1"/>
            <w:tcMar>
              <w:top w:w="80" w:type="dxa"/>
              <w:left w:w="647" w:type="dxa"/>
              <w:bottom w:w="80" w:type="dxa"/>
              <w:right w:w="80" w:type="dxa"/>
            </w:tcMar>
            <w:vAlign w:val="center"/>
          </w:tcPr>
          <w:p w14:paraId="28C64168" w14:textId="77777777" w:rsidR="00B84F18" w:rsidRDefault="00B84F18" w:rsidP="00B84F18">
            <w:pPr>
              <w:spacing w:after="0" w:line="240" w:lineRule="auto"/>
              <w:ind w:left="567"/>
            </w:pPr>
            <w:proofErr w:type="spellStart"/>
            <w:r>
              <w:rPr>
                <w:rFonts w:ascii="Arial" w:hAnsi="Arial"/>
                <w:b/>
                <w:bCs/>
              </w:rPr>
              <w:t>Treś</w:t>
            </w:r>
            <w:proofErr w:type="spellEnd"/>
            <w:r>
              <w:rPr>
                <w:rFonts w:ascii="Arial" w:hAnsi="Arial"/>
                <w:b/>
                <w:bCs/>
                <w:lang w:val="it-IT"/>
              </w:rPr>
              <w:t>ci modu</w:t>
            </w:r>
            <w:proofErr w:type="spellStart"/>
            <w:r>
              <w:rPr>
                <w:rFonts w:ascii="Arial" w:hAnsi="Arial"/>
                <w:b/>
                <w:bCs/>
              </w:rPr>
              <w:t>łu</w:t>
            </w:r>
            <w:proofErr w:type="spellEnd"/>
            <w:r>
              <w:rPr>
                <w:rFonts w:ascii="Arial" w:hAnsi="Arial"/>
                <w:b/>
                <w:bCs/>
              </w:rPr>
              <w:t xml:space="preserve"> uczenia się:</w:t>
            </w:r>
          </w:p>
        </w:tc>
      </w:tr>
      <w:tr w:rsidR="00B84F18" w14:paraId="43496F10" w14:textId="77777777" w:rsidTr="00B84F18">
        <w:trPr>
          <w:trHeight w:val="9845"/>
        </w:trPr>
        <w:tc>
          <w:tcPr>
            <w:tcW w:w="10774" w:type="dxa"/>
            <w:gridSpan w:val="12"/>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98B5020" w14:textId="77777777" w:rsidR="00B84F18" w:rsidRDefault="00B84F18" w:rsidP="00B84F18">
            <w:pPr>
              <w:spacing w:after="0" w:line="240" w:lineRule="auto"/>
              <w:jc w:val="both"/>
              <w:rPr>
                <w:rFonts w:ascii="Arial" w:eastAsia="Arial" w:hAnsi="Arial" w:cs="Arial"/>
              </w:rPr>
            </w:pPr>
            <w:r>
              <w:rPr>
                <w:rFonts w:ascii="Arial" w:hAnsi="Arial"/>
              </w:rPr>
              <w:lastRenderedPageBreak/>
              <w:t>1. Rola usług w gospodarce rynkowej. Podstawy teorii usług. Specyfika i klasyfikacja usług. Struktura i przeobrażenia współczesnego sektora usług.</w:t>
            </w:r>
          </w:p>
          <w:p w14:paraId="408D862F" w14:textId="77777777" w:rsidR="00B84F18" w:rsidRDefault="00B84F18" w:rsidP="00B84F18">
            <w:pPr>
              <w:spacing w:after="0" w:line="240" w:lineRule="auto"/>
              <w:jc w:val="both"/>
              <w:rPr>
                <w:rFonts w:ascii="Arial" w:eastAsia="Arial" w:hAnsi="Arial" w:cs="Arial"/>
              </w:rPr>
            </w:pPr>
            <w:r>
              <w:rPr>
                <w:rFonts w:ascii="Arial" w:hAnsi="Arial"/>
              </w:rPr>
              <w:t xml:space="preserve">2. Usługi publiczne. Pojęcie i specyfika usług publicznych. Klasyfikacja, cechy i zakres usług publicznych. Podstawy prawne działania w zakresie usług publicznych. </w:t>
            </w:r>
          </w:p>
          <w:p w14:paraId="10619983" w14:textId="77777777" w:rsidR="00B84F18" w:rsidRDefault="00B84F18" w:rsidP="00B84F18">
            <w:pPr>
              <w:spacing w:after="0" w:line="240" w:lineRule="auto"/>
              <w:rPr>
                <w:rFonts w:ascii="Arial" w:eastAsia="Arial" w:hAnsi="Arial" w:cs="Arial"/>
              </w:rPr>
            </w:pPr>
            <w:r>
              <w:rPr>
                <w:rFonts w:ascii="Arial" w:hAnsi="Arial"/>
              </w:rPr>
              <w:t>3. Polityka społeczna i usługi społeczne</w:t>
            </w:r>
          </w:p>
          <w:p w14:paraId="0B4AE14D" w14:textId="77777777" w:rsidR="00B84F18" w:rsidRDefault="00B84F18" w:rsidP="00B84F18">
            <w:pPr>
              <w:spacing w:after="0" w:line="240" w:lineRule="auto"/>
              <w:rPr>
                <w:rFonts w:ascii="Arial" w:eastAsia="Arial" w:hAnsi="Arial" w:cs="Arial"/>
              </w:rPr>
            </w:pPr>
            <w:r>
              <w:rPr>
                <w:rFonts w:ascii="Arial" w:hAnsi="Arial"/>
                <w:lang w:val="de-DE"/>
              </w:rPr>
              <w:t xml:space="preserve">- </w:t>
            </w:r>
            <w:proofErr w:type="spellStart"/>
            <w:r>
              <w:rPr>
                <w:rFonts w:ascii="Arial" w:hAnsi="Arial"/>
                <w:lang w:val="de-DE"/>
              </w:rPr>
              <w:t>us</w:t>
            </w:r>
            <w:proofErr w:type="spellEnd"/>
            <w:r>
              <w:rPr>
                <w:rFonts w:ascii="Arial" w:hAnsi="Arial"/>
              </w:rPr>
              <w:t>ługi społeczne jako rodzaj świadczeń społecznych</w:t>
            </w:r>
          </w:p>
          <w:p w14:paraId="52B20EFA" w14:textId="77777777" w:rsidR="00B84F18" w:rsidRDefault="00B84F18" w:rsidP="00B84F18">
            <w:pPr>
              <w:spacing w:after="0" w:line="240" w:lineRule="auto"/>
              <w:rPr>
                <w:rFonts w:ascii="Arial" w:eastAsia="Arial" w:hAnsi="Arial" w:cs="Arial"/>
              </w:rPr>
            </w:pPr>
            <w:r>
              <w:rPr>
                <w:rFonts w:ascii="Arial" w:hAnsi="Arial"/>
                <w:lang w:val="de-DE"/>
              </w:rPr>
              <w:t xml:space="preserve">- </w:t>
            </w:r>
            <w:proofErr w:type="spellStart"/>
            <w:r>
              <w:rPr>
                <w:rFonts w:ascii="Arial" w:hAnsi="Arial"/>
                <w:lang w:val="de-DE"/>
              </w:rPr>
              <w:t>us</w:t>
            </w:r>
            <w:proofErr w:type="spellEnd"/>
            <w:r>
              <w:rPr>
                <w:rFonts w:ascii="Arial" w:hAnsi="Arial"/>
              </w:rPr>
              <w:t>ługi społeczne jako podsystemy polityki społecznej</w:t>
            </w:r>
          </w:p>
          <w:p w14:paraId="13F57C04" w14:textId="77777777" w:rsidR="00B84F18" w:rsidRDefault="00B84F18" w:rsidP="00B84F18">
            <w:pPr>
              <w:spacing w:after="0" w:line="240" w:lineRule="auto"/>
              <w:rPr>
                <w:rFonts w:ascii="Arial" w:eastAsia="Arial" w:hAnsi="Arial" w:cs="Arial"/>
              </w:rPr>
            </w:pPr>
            <w:r>
              <w:rPr>
                <w:rFonts w:ascii="Arial" w:hAnsi="Arial"/>
                <w:lang w:val="ru-RU"/>
              </w:rPr>
              <w:t xml:space="preserve">- </w:t>
            </w:r>
            <w:r>
              <w:rPr>
                <w:rFonts w:ascii="Arial" w:hAnsi="Arial"/>
              </w:rPr>
              <w:t>świadczenia społeczne w formie usług</w:t>
            </w:r>
          </w:p>
          <w:p w14:paraId="4BA36E35" w14:textId="77777777" w:rsidR="00B84F18" w:rsidRDefault="00B84F18" w:rsidP="00B84F18">
            <w:pPr>
              <w:spacing w:after="0" w:line="240" w:lineRule="auto"/>
              <w:rPr>
                <w:rFonts w:ascii="Arial" w:eastAsia="Arial" w:hAnsi="Arial" w:cs="Arial"/>
              </w:rPr>
            </w:pPr>
            <w:r>
              <w:rPr>
                <w:rFonts w:ascii="Arial" w:hAnsi="Arial"/>
                <w:lang w:val="de-DE"/>
              </w:rPr>
              <w:t xml:space="preserve">- </w:t>
            </w:r>
            <w:proofErr w:type="spellStart"/>
            <w:r>
              <w:rPr>
                <w:rFonts w:ascii="Arial" w:hAnsi="Arial"/>
                <w:lang w:val="de-DE"/>
              </w:rPr>
              <w:t>us</w:t>
            </w:r>
            <w:proofErr w:type="spellEnd"/>
            <w:r>
              <w:rPr>
                <w:rFonts w:ascii="Arial" w:hAnsi="Arial"/>
              </w:rPr>
              <w:t xml:space="preserve">ługi społeczne a usługi publiczne </w:t>
            </w:r>
          </w:p>
          <w:p w14:paraId="57C7CF67" w14:textId="77777777" w:rsidR="00B84F18" w:rsidRDefault="00B84F18" w:rsidP="00B84F18">
            <w:pPr>
              <w:spacing w:after="0" w:line="240" w:lineRule="auto"/>
              <w:rPr>
                <w:rFonts w:ascii="Arial" w:eastAsia="Arial" w:hAnsi="Arial" w:cs="Arial"/>
              </w:rPr>
            </w:pPr>
            <w:r>
              <w:rPr>
                <w:rFonts w:ascii="Arial" w:hAnsi="Arial"/>
              </w:rPr>
              <w:t>- problem odpłatności usług społecznych</w:t>
            </w:r>
          </w:p>
          <w:p w14:paraId="276C8EB1" w14:textId="77777777" w:rsidR="00B84F18" w:rsidRDefault="00B84F18" w:rsidP="00B84F18">
            <w:pPr>
              <w:spacing w:after="0" w:line="240" w:lineRule="auto"/>
              <w:rPr>
                <w:rFonts w:ascii="Arial" w:eastAsia="Arial" w:hAnsi="Arial" w:cs="Arial"/>
              </w:rPr>
            </w:pPr>
            <w:r>
              <w:rPr>
                <w:rFonts w:ascii="Arial" w:hAnsi="Arial"/>
              </w:rPr>
              <w:t>4. Klasyfikacja usł</w:t>
            </w:r>
            <w:r w:rsidRPr="007042E2">
              <w:rPr>
                <w:rFonts w:ascii="Arial" w:hAnsi="Arial"/>
              </w:rPr>
              <w:t>ug a us</w:t>
            </w:r>
            <w:r>
              <w:rPr>
                <w:rFonts w:ascii="Arial" w:hAnsi="Arial"/>
              </w:rPr>
              <w:t>ługi społeczne</w:t>
            </w:r>
          </w:p>
          <w:p w14:paraId="0AAAE1D6" w14:textId="77777777" w:rsidR="00B84F18" w:rsidRDefault="00B84F18" w:rsidP="00B84F18">
            <w:pPr>
              <w:spacing w:after="0" w:line="240" w:lineRule="auto"/>
              <w:rPr>
                <w:rFonts w:ascii="Arial" w:eastAsia="Arial" w:hAnsi="Arial" w:cs="Arial"/>
              </w:rPr>
            </w:pPr>
            <w:r>
              <w:rPr>
                <w:rFonts w:ascii="Arial" w:hAnsi="Arial"/>
              </w:rPr>
              <w:t>- klasyfikacja usług w kontekście gospodarki</w:t>
            </w:r>
          </w:p>
          <w:p w14:paraId="58A697CC" w14:textId="77777777" w:rsidR="00B84F18" w:rsidRDefault="00B84F18" w:rsidP="00B84F18">
            <w:pPr>
              <w:spacing w:after="0" w:line="240" w:lineRule="auto"/>
              <w:rPr>
                <w:rFonts w:ascii="Arial" w:eastAsia="Arial" w:hAnsi="Arial" w:cs="Arial"/>
              </w:rPr>
            </w:pPr>
            <w:r>
              <w:rPr>
                <w:rFonts w:ascii="Arial" w:hAnsi="Arial"/>
              </w:rPr>
              <w:t>- wąskie i szerokie znaczenie usług społecznych</w:t>
            </w:r>
          </w:p>
          <w:p w14:paraId="0A1A4AC6" w14:textId="77777777" w:rsidR="00B84F18" w:rsidRDefault="00B84F18" w:rsidP="00B84F18">
            <w:pPr>
              <w:spacing w:after="0" w:line="240" w:lineRule="auto"/>
              <w:rPr>
                <w:rFonts w:ascii="Arial" w:eastAsia="Arial" w:hAnsi="Arial" w:cs="Arial"/>
              </w:rPr>
            </w:pPr>
            <w:r>
              <w:rPr>
                <w:rFonts w:ascii="Arial" w:hAnsi="Arial"/>
              </w:rPr>
              <w:t xml:space="preserve">- klasyfikacja usług społecznych według typologii </w:t>
            </w:r>
            <w:proofErr w:type="spellStart"/>
            <w:r>
              <w:rPr>
                <w:rFonts w:ascii="Arial" w:hAnsi="Arial"/>
              </w:rPr>
              <w:t>ryzyk</w:t>
            </w:r>
            <w:proofErr w:type="spellEnd"/>
            <w:r>
              <w:rPr>
                <w:rFonts w:ascii="Arial" w:hAnsi="Arial"/>
              </w:rPr>
              <w:t xml:space="preserve"> socjalnych</w:t>
            </w:r>
          </w:p>
          <w:p w14:paraId="2DB3435B" w14:textId="77777777" w:rsidR="00B84F18" w:rsidRDefault="00B84F18" w:rsidP="00B84F18">
            <w:pPr>
              <w:spacing w:after="0" w:line="240" w:lineRule="auto"/>
              <w:rPr>
                <w:rFonts w:ascii="Arial" w:eastAsia="Arial" w:hAnsi="Arial" w:cs="Arial"/>
              </w:rPr>
            </w:pPr>
            <w:r>
              <w:rPr>
                <w:rFonts w:ascii="Arial" w:hAnsi="Arial"/>
              </w:rPr>
              <w:t>5. Funkcje usług społecznych</w:t>
            </w:r>
          </w:p>
          <w:p w14:paraId="512BC117" w14:textId="77777777" w:rsidR="00B84F18" w:rsidRDefault="00B84F18" w:rsidP="00B84F18">
            <w:pPr>
              <w:spacing w:after="0" w:line="240" w:lineRule="auto"/>
              <w:rPr>
                <w:rFonts w:ascii="Arial" w:eastAsia="Arial" w:hAnsi="Arial" w:cs="Arial"/>
              </w:rPr>
            </w:pPr>
            <w:r>
              <w:rPr>
                <w:rFonts w:ascii="Arial" w:hAnsi="Arial"/>
              </w:rPr>
              <w:t>- gospodarcze</w:t>
            </w:r>
          </w:p>
          <w:p w14:paraId="169B70B1" w14:textId="77777777" w:rsidR="00B84F18" w:rsidRDefault="00B84F18" w:rsidP="00B84F18">
            <w:pPr>
              <w:spacing w:after="0" w:line="240" w:lineRule="auto"/>
              <w:rPr>
                <w:rFonts w:ascii="Arial" w:eastAsia="Arial" w:hAnsi="Arial" w:cs="Arial"/>
              </w:rPr>
            </w:pPr>
            <w:r>
              <w:rPr>
                <w:rFonts w:ascii="Arial" w:hAnsi="Arial"/>
                <w:lang w:val="it-IT"/>
              </w:rPr>
              <w:t>- spo</w:t>
            </w:r>
            <w:proofErr w:type="spellStart"/>
            <w:r>
              <w:rPr>
                <w:rFonts w:ascii="Arial" w:hAnsi="Arial"/>
              </w:rPr>
              <w:t>łeczno</w:t>
            </w:r>
            <w:proofErr w:type="spellEnd"/>
            <w:r>
              <w:rPr>
                <w:rFonts w:ascii="Arial" w:hAnsi="Arial"/>
              </w:rPr>
              <w:t>-humanistyczne</w:t>
            </w:r>
          </w:p>
          <w:p w14:paraId="643EE7E7" w14:textId="77777777" w:rsidR="00B84F18" w:rsidRDefault="00B84F18" w:rsidP="00B84F18">
            <w:pPr>
              <w:spacing w:after="0" w:line="240" w:lineRule="auto"/>
              <w:rPr>
                <w:rFonts w:ascii="Arial" w:eastAsia="Arial" w:hAnsi="Arial" w:cs="Arial"/>
              </w:rPr>
            </w:pPr>
            <w:r>
              <w:rPr>
                <w:rFonts w:ascii="Arial" w:hAnsi="Arial"/>
              </w:rPr>
              <w:t>- cele, funkcje i spos</w:t>
            </w:r>
            <w:r w:rsidRPr="007042E2">
              <w:rPr>
                <w:rFonts w:ascii="Arial" w:hAnsi="Arial"/>
              </w:rPr>
              <w:t>ó</w:t>
            </w:r>
            <w:r>
              <w:rPr>
                <w:rFonts w:ascii="Arial" w:hAnsi="Arial"/>
              </w:rPr>
              <w:t>b organizacji usług społecznych według Komisji</w:t>
            </w:r>
          </w:p>
          <w:p w14:paraId="5C536C32" w14:textId="77777777" w:rsidR="00B84F18" w:rsidRDefault="00B84F18" w:rsidP="00B84F18">
            <w:pPr>
              <w:spacing w:after="0" w:line="240" w:lineRule="auto"/>
              <w:rPr>
                <w:rFonts w:ascii="Arial" w:eastAsia="Arial" w:hAnsi="Arial" w:cs="Arial"/>
              </w:rPr>
            </w:pPr>
            <w:r>
              <w:rPr>
                <w:rFonts w:ascii="Arial" w:hAnsi="Arial"/>
              </w:rPr>
              <w:t>Europejskiej</w:t>
            </w:r>
          </w:p>
          <w:p w14:paraId="076AADDB" w14:textId="77777777" w:rsidR="00B84F18" w:rsidRDefault="00B84F18" w:rsidP="00B84F18">
            <w:pPr>
              <w:spacing w:after="0" w:line="240" w:lineRule="auto"/>
              <w:rPr>
                <w:rFonts w:ascii="Arial" w:eastAsia="Arial" w:hAnsi="Arial" w:cs="Arial"/>
              </w:rPr>
            </w:pPr>
            <w:r>
              <w:rPr>
                <w:rFonts w:ascii="Arial" w:hAnsi="Arial"/>
              </w:rPr>
              <w:t>6. Charakterystyka usług społecznych: ochrona zdrowia, oświata i wychowanie, kultura, pomoc i opieka społeczna, mieszkalnictwo, kultura fizyczna i rekreacja, bezpieczeństwo publiczne.</w:t>
            </w:r>
          </w:p>
          <w:p w14:paraId="229C6F6B" w14:textId="77777777" w:rsidR="00B84F18" w:rsidRDefault="00B84F18" w:rsidP="00B84F18">
            <w:pPr>
              <w:spacing w:after="0" w:line="240" w:lineRule="auto"/>
              <w:rPr>
                <w:rFonts w:ascii="Arial" w:eastAsia="Arial" w:hAnsi="Arial" w:cs="Arial"/>
              </w:rPr>
            </w:pPr>
            <w:r>
              <w:rPr>
                <w:rFonts w:ascii="Arial" w:hAnsi="Arial"/>
              </w:rPr>
              <w:t>7. Instytucjonalne sposoby i formy świadczenia usług społecznych.</w:t>
            </w:r>
          </w:p>
          <w:p w14:paraId="666B32F0" w14:textId="77777777" w:rsidR="00B84F18" w:rsidRDefault="00B84F18" w:rsidP="00B84F18">
            <w:pPr>
              <w:spacing w:after="0" w:line="240" w:lineRule="auto"/>
              <w:rPr>
                <w:rFonts w:ascii="Arial" w:eastAsia="Arial" w:hAnsi="Arial" w:cs="Arial"/>
              </w:rPr>
            </w:pPr>
            <w:r>
              <w:rPr>
                <w:rFonts w:ascii="Arial" w:hAnsi="Arial"/>
              </w:rPr>
              <w:t>8.Poziomy analizy usług społecznych</w:t>
            </w:r>
          </w:p>
          <w:p w14:paraId="398DFD93" w14:textId="77777777" w:rsidR="00B84F18" w:rsidRDefault="00B84F18" w:rsidP="00B84F18">
            <w:pPr>
              <w:spacing w:after="0" w:line="240" w:lineRule="auto"/>
              <w:rPr>
                <w:rFonts w:ascii="Arial" w:eastAsia="Arial" w:hAnsi="Arial" w:cs="Arial"/>
              </w:rPr>
            </w:pPr>
            <w:r>
              <w:rPr>
                <w:rFonts w:ascii="Arial" w:hAnsi="Arial"/>
              </w:rPr>
              <w:t>- indywidualne relacje usługowe</w:t>
            </w:r>
          </w:p>
          <w:p w14:paraId="1745C8D2" w14:textId="77777777" w:rsidR="00B84F18" w:rsidRDefault="00B84F18" w:rsidP="00B84F18">
            <w:pPr>
              <w:spacing w:after="0" w:line="240" w:lineRule="auto"/>
              <w:rPr>
                <w:rFonts w:ascii="Arial" w:eastAsia="Arial" w:hAnsi="Arial" w:cs="Arial"/>
              </w:rPr>
            </w:pPr>
            <w:r>
              <w:rPr>
                <w:rFonts w:ascii="Arial" w:hAnsi="Arial"/>
              </w:rPr>
              <w:t>- kontekst organizacyjny udzielania usług</w:t>
            </w:r>
          </w:p>
          <w:p w14:paraId="6B35E0A6" w14:textId="77777777" w:rsidR="00B84F18" w:rsidRDefault="00B84F18" w:rsidP="00B84F18">
            <w:pPr>
              <w:spacing w:after="0" w:line="240" w:lineRule="auto"/>
              <w:rPr>
                <w:rFonts w:ascii="Arial" w:eastAsia="Arial" w:hAnsi="Arial" w:cs="Arial"/>
              </w:rPr>
            </w:pPr>
            <w:r>
              <w:rPr>
                <w:rFonts w:ascii="Arial" w:hAnsi="Arial"/>
              </w:rPr>
              <w:t>- indywidualne stosunki usługowe z ich różnorodnymi kontekstami</w:t>
            </w:r>
          </w:p>
          <w:p w14:paraId="0CF841A2" w14:textId="77777777" w:rsidR="00B84F18" w:rsidRDefault="00B84F18" w:rsidP="00B84F18">
            <w:pPr>
              <w:spacing w:after="0" w:line="240" w:lineRule="auto"/>
              <w:rPr>
                <w:rFonts w:ascii="Arial" w:eastAsia="Arial" w:hAnsi="Arial" w:cs="Arial"/>
              </w:rPr>
            </w:pPr>
            <w:r>
              <w:rPr>
                <w:rFonts w:ascii="Arial" w:hAnsi="Arial"/>
              </w:rPr>
              <w:t>organizacyjnymi</w:t>
            </w:r>
          </w:p>
          <w:p w14:paraId="2AFAAB1C" w14:textId="77777777" w:rsidR="00B84F18" w:rsidRDefault="00B84F18" w:rsidP="00B84F18">
            <w:pPr>
              <w:spacing w:after="0" w:line="240" w:lineRule="auto"/>
              <w:rPr>
                <w:rFonts w:ascii="Arial" w:eastAsia="Arial" w:hAnsi="Arial" w:cs="Arial"/>
              </w:rPr>
            </w:pPr>
            <w:r>
              <w:rPr>
                <w:rFonts w:ascii="Arial" w:hAnsi="Arial"/>
              </w:rPr>
              <w:t>9. Standaryzacja usług społecznych</w:t>
            </w:r>
          </w:p>
          <w:p w14:paraId="6D83210B" w14:textId="77777777" w:rsidR="00B84F18" w:rsidRDefault="00B84F18" w:rsidP="00B84F18">
            <w:pPr>
              <w:spacing w:after="0" w:line="240" w:lineRule="auto"/>
              <w:jc w:val="both"/>
              <w:rPr>
                <w:rFonts w:ascii="Arial" w:eastAsia="Arial" w:hAnsi="Arial" w:cs="Arial"/>
              </w:rPr>
            </w:pPr>
            <w:r>
              <w:rPr>
                <w:rFonts w:ascii="Arial" w:hAnsi="Arial"/>
              </w:rPr>
              <w:t>- standardy i obszary usług społecznych funkcjonujących w polskiej polityce</w:t>
            </w:r>
          </w:p>
          <w:p w14:paraId="5A9794F6" w14:textId="77777777" w:rsidR="00B84F18" w:rsidRDefault="00B84F18" w:rsidP="00B84F18">
            <w:pPr>
              <w:spacing w:after="0" w:line="240" w:lineRule="auto"/>
              <w:jc w:val="both"/>
              <w:rPr>
                <w:rFonts w:ascii="Arial" w:eastAsia="Arial" w:hAnsi="Arial" w:cs="Arial"/>
              </w:rPr>
            </w:pPr>
            <w:r>
              <w:rPr>
                <w:rFonts w:ascii="Arial" w:hAnsi="Arial"/>
              </w:rPr>
              <w:t>społecznej ( pomoc społeczna, rynek pracy, opieka zdrowotna, przeciwdziałanie</w:t>
            </w:r>
          </w:p>
          <w:p w14:paraId="043A85DA" w14:textId="77777777" w:rsidR="00B84F18" w:rsidRDefault="00B84F18" w:rsidP="00B84F18">
            <w:pPr>
              <w:spacing w:after="0" w:line="240" w:lineRule="auto"/>
              <w:jc w:val="both"/>
              <w:rPr>
                <w:rFonts w:ascii="Arial" w:eastAsia="Arial" w:hAnsi="Arial" w:cs="Arial"/>
              </w:rPr>
            </w:pPr>
            <w:r>
              <w:rPr>
                <w:rFonts w:ascii="Arial" w:hAnsi="Arial"/>
              </w:rPr>
              <w:t>narkomanii, przeciwdziałanie alkoholizmowi, przemoc w rodzinie, edukacja i</w:t>
            </w:r>
          </w:p>
          <w:p w14:paraId="542D9F90" w14:textId="77777777" w:rsidR="00B84F18" w:rsidRDefault="00B84F18" w:rsidP="00B84F18">
            <w:pPr>
              <w:spacing w:after="0" w:line="240" w:lineRule="auto"/>
              <w:jc w:val="both"/>
              <w:rPr>
                <w:rFonts w:ascii="Arial" w:eastAsia="Arial" w:hAnsi="Arial" w:cs="Arial"/>
              </w:rPr>
            </w:pPr>
            <w:r>
              <w:rPr>
                <w:rFonts w:ascii="Arial" w:hAnsi="Arial"/>
              </w:rPr>
              <w:t>szkolnictwo wyższe, wsparcie dla os</w:t>
            </w:r>
            <w:r w:rsidRPr="007042E2">
              <w:rPr>
                <w:rFonts w:ascii="Arial" w:hAnsi="Arial"/>
              </w:rPr>
              <w:t>ó</w:t>
            </w:r>
            <w:r>
              <w:rPr>
                <w:rFonts w:ascii="Arial" w:hAnsi="Arial"/>
              </w:rPr>
              <w:t>b niepełnosprawnych)</w:t>
            </w:r>
          </w:p>
          <w:p w14:paraId="754F26F5" w14:textId="77777777" w:rsidR="00B84F18" w:rsidRDefault="00B84F18" w:rsidP="00B84F18">
            <w:pPr>
              <w:spacing w:after="0" w:line="240" w:lineRule="auto"/>
              <w:jc w:val="both"/>
              <w:rPr>
                <w:rFonts w:ascii="Arial" w:eastAsia="Arial" w:hAnsi="Arial" w:cs="Arial"/>
              </w:rPr>
            </w:pPr>
            <w:r>
              <w:rPr>
                <w:rFonts w:ascii="Arial" w:hAnsi="Arial"/>
              </w:rPr>
              <w:t>- standardy w zakresie kompetencji i zadań</w:t>
            </w:r>
          </w:p>
          <w:p w14:paraId="7896886D" w14:textId="77777777" w:rsidR="00B84F18" w:rsidRDefault="00B84F18" w:rsidP="00B84F18">
            <w:pPr>
              <w:spacing w:after="0" w:line="240" w:lineRule="auto"/>
              <w:rPr>
                <w:rFonts w:ascii="Arial" w:eastAsia="Arial" w:hAnsi="Arial" w:cs="Arial"/>
              </w:rPr>
            </w:pPr>
            <w:r>
              <w:rPr>
                <w:rFonts w:ascii="Arial" w:hAnsi="Arial"/>
              </w:rPr>
              <w:t>10.Jakość usług społecznych</w:t>
            </w:r>
          </w:p>
          <w:p w14:paraId="41FCAE84" w14:textId="77777777" w:rsidR="00B84F18" w:rsidRDefault="00B84F18" w:rsidP="00B84F18">
            <w:pPr>
              <w:spacing w:after="0" w:line="240" w:lineRule="auto"/>
              <w:rPr>
                <w:rFonts w:ascii="Arial" w:eastAsia="Arial" w:hAnsi="Arial" w:cs="Arial"/>
                <w:i/>
                <w:iCs/>
              </w:rPr>
            </w:pPr>
            <w:r>
              <w:rPr>
                <w:rFonts w:ascii="Arial" w:hAnsi="Arial"/>
              </w:rPr>
              <w:t>- wsp</w:t>
            </w:r>
            <w:r w:rsidRPr="007042E2">
              <w:rPr>
                <w:rFonts w:ascii="Arial" w:hAnsi="Arial"/>
              </w:rPr>
              <w:t>ó</w:t>
            </w:r>
            <w:r>
              <w:rPr>
                <w:rFonts w:ascii="Arial" w:hAnsi="Arial"/>
              </w:rPr>
              <w:t>lne ramy jakości usług społecznych pożytku publicznego</w:t>
            </w:r>
          </w:p>
          <w:p w14:paraId="15BFCD9B" w14:textId="77777777" w:rsidR="00B84F18" w:rsidRDefault="00B84F18" w:rsidP="00B84F18">
            <w:pPr>
              <w:spacing w:after="0" w:line="240" w:lineRule="auto"/>
              <w:rPr>
                <w:rFonts w:ascii="Arial" w:eastAsia="Arial" w:hAnsi="Arial" w:cs="Arial"/>
              </w:rPr>
            </w:pPr>
            <w:r>
              <w:rPr>
                <w:rFonts w:ascii="Arial" w:hAnsi="Arial"/>
                <w:lang w:val="da-DK"/>
              </w:rPr>
              <w:t>- sk</w:t>
            </w:r>
            <w:proofErr w:type="spellStart"/>
            <w:r>
              <w:rPr>
                <w:rFonts w:ascii="Arial" w:hAnsi="Arial"/>
              </w:rPr>
              <w:t>ładniki</w:t>
            </w:r>
            <w:proofErr w:type="spellEnd"/>
            <w:r>
              <w:rPr>
                <w:rFonts w:ascii="Arial" w:hAnsi="Arial"/>
              </w:rPr>
              <w:t xml:space="preserve"> jakości opieki społecznej</w:t>
            </w:r>
          </w:p>
          <w:p w14:paraId="7A3F6A01" w14:textId="77777777" w:rsidR="00B84F18" w:rsidRDefault="00B84F18" w:rsidP="00B84F18">
            <w:pPr>
              <w:spacing w:after="0" w:line="240" w:lineRule="auto"/>
              <w:rPr>
                <w:rFonts w:ascii="Arial" w:eastAsia="Arial" w:hAnsi="Arial" w:cs="Arial"/>
              </w:rPr>
            </w:pPr>
            <w:r>
              <w:rPr>
                <w:rFonts w:ascii="Arial" w:hAnsi="Arial"/>
              </w:rPr>
              <w:t>11.Rola samorządu terytorialnego w świadczeniu usług społecznych. Gmina, powiat, wojew</w:t>
            </w:r>
            <w:r w:rsidRPr="007042E2">
              <w:rPr>
                <w:rFonts w:ascii="Arial" w:hAnsi="Arial"/>
              </w:rPr>
              <w:t>ó</w:t>
            </w:r>
            <w:r>
              <w:rPr>
                <w:rFonts w:ascii="Arial" w:hAnsi="Arial"/>
              </w:rPr>
              <w:t>dztwo, jako podmioty świadczą</w:t>
            </w:r>
            <w:r w:rsidRPr="007042E2">
              <w:rPr>
                <w:rFonts w:ascii="Arial" w:hAnsi="Arial"/>
              </w:rPr>
              <w:t>ce us</w:t>
            </w:r>
            <w:r>
              <w:rPr>
                <w:rFonts w:ascii="Arial" w:hAnsi="Arial"/>
              </w:rPr>
              <w:t>ługi społeczne. Jednostki samorządu terytorialnego a wydatki na zadania z zakresu usług społecznych.</w:t>
            </w:r>
          </w:p>
          <w:p w14:paraId="6DD29921" w14:textId="77777777" w:rsidR="00B84F18" w:rsidRDefault="00B84F18" w:rsidP="00B84F18">
            <w:pPr>
              <w:spacing w:after="0" w:line="240" w:lineRule="auto"/>
            </w:pPr>
            <w:r>
              <w:rPr>
                <w:rFonts w:ascii="Arial" w:hAnsi="Arial"/>
              </w:rPr>
              <w:t>12.Usługi społeczne w wybranych jednostkach samorządu terytorialnego (zakres oferty, wielkość, dostępność, praktyczne świadczenie usług).</w:t>
            </w:r>
          </w:p>
        </w:tc>
      </w:tr>
      <w:tr w:rsidR="00B84F18" w14:paraId="115F8E6D" w14:textId="77777777" w:rsidTr="00B84F18">
        <w:trPr>
          <w:trHeight w:val="309"/>
        </w:trPr>
        <w:tc>
          <w:tcPr>
            <w:tcW w:w="10774" w:type="dxa"/>
            <w:gridSpan w:val="12"/>
            <w:tcBorders>
              <w:top w:val="single" w:sz="6"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vAlign w:val="center"/>
          </w:tcPr>
          <w:p w14:paraId="73369E30" w14:textId="77777777" w:rsidR="00B84F18" w:rsidRDefault="00B84F18" w:rsidP="00B84F18">
            <w:pPr>
              <w:spacing w:after="0" w:line="240" w:lineRule="auto"/>
            </w:pPr>
            <w:r>
              <w:rPr>
                <w:rFonts w:ascii="Arial" w:hAnsi="Arial"/>
                <w:b/>
                <w:bCs/>
              </w:rPr>
              <w:t>Literatura podstawowa:</w:t>
            </w:r>
          </w:p>
        </w:tc>
      </w:tr>
      <w:tr w:rsidR="00B84F18" w14:paraId="128DA258" w14:textId="77777777" w:rsidTr="00B84F18">
        <w:trPr>
          <w:trHeight w:val="2163"/>
        </w:trPr>
        <w:tc>
          <w:tcPr>
            <w:tcW w:w="10774" w:type="dxa"/>
            <w:gridSpan w:val="12"/>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19E7B029" w14:textId="77777777" w:rsidR="00B84F18" w:rsidRDefault="00B84F18" w:rsidP="00B84F18">
            <w:pPr>
              <w:spacing w:after="0" w:line="240" w:lineRule="auto"/>
              <w:jc w:val="both"/>
              <w:rPr>
                <w:rFonts w:ascii="Arial" w:eastAsia="Arial" w:hAnsi="Arial" w:cs="Arial"/>
              </w:rPr>
            </w:pPr>
            <w:r>
              <w:rPr>
                <w:rFonts w:ascii="Arial" w:hAnsi="Arial"/>
              </w:rPr>
              <w:t xml:space="preserve">1. M. </w:t>
            </w:r>
            <w:proofErr w:type="spellStart"/>
            <w:r>
              <w:rPr>
                <w:rFonts w:ascii="Arial" w:hAnsi="Arial"/>
              </w:rPr>
              <w:t>Janoś</w:t>
            </w:r>
            <w:proofErr w:type="spellEnd"/>
            <w:r>
              <w:rPr>
                <w:rFonts w:ascii="Arial" w:hAnsi="Arial"/>
                <w:lang w:val="de-DE"/>
              </w:rPr>
              <w:t>-</w:t>
            </w:r>
            <w:proofErr w:type="spellStart"/>
            <w:r>
              <w:rPr>
                <w:rFonts w:ascii="Arial" w:hAnsi="Arial"/>
                <w:lang w:val="de-DE"/>
              </w:rPr>
              <w:t>Kres</w:t>
            </w:r>
            <w:proofErr w:type="spellEnd"/>
            <w:r>
              <w:rPr>
                <w:rFonts w:ascii="Arial" w:hAnsi="Arial"/>
              </w:rPr>
              <w:t>ł</w:t>
            </w:r>
            <w:r>
              <w:rPr>
                <w:rFonts w:ascii="Arial" w:hAnsi="Arial"/>
                <w:lang w:val="it-IT"/>
              </w:rPr>
              <w:t>o, Us</w:t>
            </w:r>
            <w:r>
              <w:rPr>
                <w:rFonts w:ascii="Arial" w:hAnsi="Arial"/>
              </w:rPr>
              <w:t>ługi społeczne procesie przemian systemowych w Polsce, Szkoła Główna Handlowa w Warszawie, Warszawa 2002.</w:t>
            </w:r>
          </w:p>
          <w:p w14:paraId="685DD016" w14:textId="77777777" w:rsidR="00B84F18" w:rsidRDefault="00B84F18" w:rsidP="00B84F18">
            <w:pPr>
              <w:spacing w:after="0" w:line="240" w:lineRule="auto"/>
              <w:jc w:val="both"/>
              <w:rPr>
                <w:rFonts w:ascii="Arial" w:eastAsia="Arial" w:hAnsi="Arial" w:cs="Arial"/>
              </w:rPr>
            </w:pPr>
            <w:r>
              <w:rPr>
                <w:rFonts w:ascii="Arial" w:hAnsi="Arial"/>
              </w:rPr>
              <w:t xml:space="preserve">2. E. Denek (red. nauk.), Usługi społeczne w gospodarce samorządu terytorialnego w Polsce: Wydawnictwo Akademii Ekonomicznej w Poznaniu, Poznań 2003. </w:t>
            </w:r>
          </w:p>
          <w:p w14:paraId="7204C8DC" w14:textId="77777777" w:rsidR="00B84F18" w:rsidRDefault="00B84F18" w:rsidP="00B84F18">
            <w:pPr>
              <w:spacing w:after="0" w:line="240" w:lineRule="auto"/>
              <w:jc w:val="both"/>
              <w:rPr>
                <w:rFonts w:ascii="Arial" w:eastAsia="Arial" w:hAnsi="Arial" w:cs="Arial"/>
              </w:rPr>
            </w:pPr>
            <w:r>
              <w:rPr>
                <w:rFonts w:ascii="Arial" w:hAnsi="Arial"/>
              </w:rPr>
              <w:t xml:space="preserve">3.  M. </w:t>
            </w:r>
            <w:proofErr w:type="spellStart"/>
            <w:r>
              <w:rPr>
                <w:rFonts w:ascii="Arial" w:hAnsi="Arial"/>
              </w:rPr>
              <w:t>Grewiński</w:t>
            </w:r>
            <w:proofErr w:type="spellEnd"/>
            <w:r>
              <w:rPr>
                <w:rFonts w:ascii="Arial" w:hAnsi="Arial"/>
              </w:rPr>
              <w:t xml:space="preserve">, Wielosektorowa polityka społeczna: o przeobrażeniach państwa opiekuńczego, Wydawnictwo Wyższej Szkoły Pedagogicznej Towarzystwa Wiedzy Powszechnej w </w:t>
            </w:r>
            <w:proofErr w:type="spellStart"/>
            <w:r>
              <w:rPr>
                <w:rFonts w:ascii="Arial" w:hAnsi="Arial"/>
              </w:rPr>
              <w:t>Warszawie,Warszawa</w:t>
            </w:r>
            <w:proofErr w:type="spellEnd"/>
            <w:r>
              <w:rPr>
                <w:rFonts w:ascii="Arial" w:hAnsi="Arial"/>
              </w:rPr>
              <w:t xml:space="preserve"> 2009.</w:t>
            </w:r>
          </w:p>
          <w:p w14:paraId="3C9A9D34" w14:textId="77777777" w:rsidR="00B84F18" w:rsidRDefault="00B84F18" w:rsidP="00B84F18">
            <w:pPr>
              <w:spacing w:after="0" w:line="240" w:lineRule="auto"/>
              <w:jc w:val="both"/>
            </w:pPr>
            <w:r>
              <w:rPr>
                <w:rFonts w:ascii="Arial" w:hAnsi="Arial"/>
              </w:rPr>
              <w:t xml:space="preserve">4. </w:t>
            </w:r>
            <w:proofErr w:type="spellStart"/>
            <w:r>
              <w:rPr>
                <w:rFonts w:ascii="Arial" w:hAnsi="Arial"/>
              </w:rPr>
              <w:t>J.Krzyszkowski</w:t>
            </w:r>
            <w:proofErr w:type="spellEnd"/>
            <w:r>
              <w:rPr>
                <w:rFonts w:ascii="Arial" w:hAnsi="Arial"/>
              </w:rPr>
              <w:t>, Elementy organizacji i zarządzania w pomocy społecznej, Wydawnictwo ”Omega-</w:t>
            </w:r>
            <w:proofErr w:type="spellStart"/>
            <w:r>
              <w:rPr>
                <w:rFonts w:ascii="Arial" w:hAnsi="Arial"/>
              </w:rPr>
              <w:t>Praksis</w:t>
            </w:r>
            <w:proofErr w:type="spellEnd"/>
            <w:r>
              <w:rPr>
                <w:rFonts w:ascii="Arial" w:hAnsi="Arial"/>
              </w:rPr>
              <w:t>” Łódź; Pabianice  1998.</w:t>
            </w:r>
          </w:p>
        </w:tc>
      </w:tr>
      <w:tr w:rsidR="00B84F18" w14:paraId="4C0B2451" w14:textId="77777777" w:rsidTr="00B84F18">
        <w:trPr>
          <w:trHeight w:val="304"/>
        </w:trPr>
        <w:tc>
          <w:tcPr>
            <w:tcW w:w="10774" w:type="dxa"/>
            <w:gridSpan w:val="12"/>
            <w:tcBorders>
              <w:top w:val="single" w:sz="4"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vAlign w:val="center"/>
          </w:tcPr>
          <w:p w14:paraId="5E99C443" w14:textId="77777777" w:rsidR="00B84F18" w:rsidRDefault="00B84F18" w:rsidP="00B84F18">
            <w:pPr>
              <w:spacing w:after="0" w:line="240" w:lineRule="auto"/>
            </w:pPr>
            <w:r>
              <w:rPr>
                <w:rFonts w:ascii="Arial" w:hAnsi="Arial"/>
                <w:b/>
                <w:bCs/>
              </w:rPr>
              <w:t>Literatura dodatkowa:</w:t>
            </w:r>
          </w:p>
        </w:tc>
      </w:tr>
      <w:tr w:rsidR="00B84F18" w14:paraId="5763362D" w14:textId="77777777" w:rsidTr="00B84F18">
        <w:trPr>
          <w:trHeight w:val="1443"/>
        </w:trPr>
        <w:tc>
          <w:tcPr>
            <w:tcW w:w="10774" w:type="dxa"/>
            <w:gridSpan w:val="12"/>
            <w:tcBorders>
              <w:top w:val="single" w:sz="4" w:space="0" w:color="000000"/>
              <w:left w:val="single" w:sz="6" w:space="0" w:color="000000"/>
              <w:bottom w:val="single" w:sz="4" w:space="0" w:color="000000"/>
              <w:right w:val="single" w:sz="6" w:space="0" w:color="000000"/>
            </w:tcBorders>
            <w:shd w:val="clear" w:color="auto" w:fill="auto"/>
            <w:tcMar>
              <w:top w:w="80" w:type="dxa"/>
              <w:left w:w="363" w:type="dxa"/>
              <w:bottom w:w="80" w:type="dxa"/>
              <w:right w:w="80" w:type="dxa"/>
            </w:tcMar>
          </w:tcPr>
          <w:p w14:paraId="627D196E" w14:textId="77777777" w:rsidR="00B84F18" w:rsidRDefault="00B84F18" w:rsidP="00B84F18">
            <w:pPr>
              <w:pStyle w:val="Lista"/>
              <w:jc w:val="both"/>
              <w:rPr>
                <w:rFonts w:ascii="Arial" w:eastAsia="Arial" w:hAnsi="Arial" w:cs="Arial"/>
                <w:sz w:val="22"/>
                <w:szCs w:val="22"/>
              </w:rPr>
            </w:pPr>
            <w:r>
              <w:rPr>
                <w:rFonts w:ascii="Arial" w:hAnsi="Arial"/>
                <w:sz w:val="22"/>
                <w:szCs w:val="22"/>
              </w:rPr>
              <w:lastRenderedPageBreak/>
              <w:t xml:space="preserve">1. M. </w:t>
            </w:r>
            <w:proofErr w:type="spellStart"/>
            <w:r>
              <w:rPr>
                <w:rFonts w:ascii="Arial" w:hAnsi="Arial"/>
                <w:sz w:val="22"/>
                <w:szCs w:val="22"/>
              </w:rPr>
              <w:t>Janoś</w:t>
            </w:r>
            <w:proofErr w:type="spellEnd"/>
            <w:r>
              <w:rPr>
                <w:rFonts w:ascii="Arial" w:hAnsi="Arial"/>
                <w:sz w:val="22"/>
                <w:szCs w:val="22"/>
                <w:lang w:val="de-DE"/>
              </w:rPr>
              <w:t>-</w:t>
            </w:r>
            <w:proofErr w:type="spellStart"/>
            <w:r>
              <w:rPr>
                <w:rFonts w:ascii="Arial" w:hAnsi="Arial"/>
                <w:sz w:val="22"/>
                <w:szCs w:val="22"/>
                <w:lang w:val="de-DE"/>
              </w:rPr>
              <w:t>Kres</w:t>
            </w:r>
            <w:proofErr w:type="spellEnd"/>
            <w:r>
              <w:rPr>
                <w:rFonts w:ascii="Arial" w:hAnsi="Arial"/>
                <w:sz w:val="22"/>
                <w:szCs w:val="22"/>
              </w:rPr>
              <w:t>ł</w:t>
            </w:r>
            <w:r>
              <w:rPr>
                <w:rFonts w:ascii="Arial" w:hAnsi="Arial"/>
                <w:sz w:val="22"/>
                <w:szCs w:val="22"/>
                <w:lang w:val="it-IT"/>
              </w:rPr>
              <w:t>o, Us</w:t>
            </w:r>
            <w:r>
              <w:rPr>
                <w:rFonts w:ascii="Arial" w:hAnsi="Arial"/>
                <w:sz w:val="22"/>
                <w:szCs w:val="22"/>
              </w:rPr>
              <w:t>ługi społeczne a zr</w:t>
            </w:r>
            <w:r w:rsidRPr="007042E2">
              <w:rPr>
                <w:rFonts w:ascii="Arial" w:hAnsi="Arial"/>
                <w:sz w:val="22"/>
                <w:szCs w:val="22"/>
              </w:rPr>
              <w:t>ó</w:t>
            </w:r>
            <w:r>
              <w:rPr>
                <w:rFonts w:ascii="Arial" w:hAnsi="Arial"/>
                <w:sz w:val="22"/>
                <w:szCs w:val="22"/>
              </w:rPr>
              <w:t>wnoważony rozw</w:t>
            </w:r>
            <w:r w:rsidRPr="007042E2">
              <w:rPr>
                <w:rFonts w:ascii="Arial" w:hAnsi="Arial"/>
                <w:sz w:val="22"/>
                <w:szCs w:val="22"/>
              </w:rPr>
              <w:t>ó</w:t>
            </w:r>
            <w:r>
              <w:rPr>
                <w:rFonts w:ascii="Arial" w:hAnsi="Arial"/>
                <w:sz w:val="22"/>
                <w:szCs w:val="22"/>
              </w:rPr>
              <w:t>j region</w:t>
            </w:r>
            <w:r w:rsidRPr="007042E2">
              <w:rPr>
                <w:rFonts w:ascii="Arial" w:hAnsi="Arial"/>
                <w:sz w:val="22"/>
                <w:szCs w:val="22"/>
              </w:rPr>
              <w:t>ó</w:t>
            </w:r>
            <w:r>
              <w:rPr>
                <w:rFonts w:ascii="Arial" w:hAnsi="Arial"/>
                <w:sz w:val="22"/>
                <w:szCs w:val="22"/>
              </w:rPr>
              <w:t>w, Oficyna Wydawnicza Szkoły Głównej Handlowej, Warszawa 2008.</w:t>
            </w:r>
          </w:p>
          <w:p w14:paraId="74458147" w14:textId="77777777" w:rsidR="00B84F18" w:rsidRDefault="00B84F18" w:rsidP="00B84F18">
            <w:pPr>
              <w:pStyle w:val="Lista"/>
              <w:jc w:val="both"/>
              <w:rPr>
                <w:sz w:val="22"/>
                <w:szCs w:val="22"/>
              </w:rPr>
            </w:pPr>
            <w:r>
              <w:rPr>
                <w:rFonts w:ascii="Arial" w:hAnsi="Arial"/>
                <w:sz w:val="22"/>
                <w:szCs w:val="22"/>
              </w:rPr>
              <w:t xml:space="preserve">2. B. </w:t>
            </w:r>
            <w:proofErr w:type="spellStart"/>
            <w:r>
              <w:rPr>
                <w:rFonts w:ascii="Arial" w:hAnsi="Arial"/>
                <w:sz w:val="22"/>
                <w:szCs w:val="22"/>
              </w:rPr>
              <w:t>Szatur</w:t>
            </w:r>
            <w:proofErr w:type="spellEnd"/>
            <w:r>
              <w:rPr>
                <w:rFonts w:ascii="Arial" w:hAnsi="Arial"/>
                <w:sz w:val="22"/>
                <w:szCs w:val="22"/>
              </w:rPr>
              <w:t>-Jaworska, Diagnozowanie w polityce społecznej : metody i problemy, Dom Wydawniczy Elipsa, Warszawa  2014.</w:t>
            </w:r>
          </w:p>
          <w:p w14:paraId="297D6559" w14:textId="77777777" w:rsidR="00B84F18" w:rsidRDefault="00B84F18" w:rsidP="00B84F18">
            <w:pPr>
              <w:pStyle w:val="Lista"/>
              <w:jc w:val="both"/>
              <w:rPr>
                <w:rFonts w:ascii="Arial" w:eastAsia="Arial" w:hAnsi="Arial" w:cs="Arial"/>
                <w:sz w:val="22"/>
                <w:szCs w:val="22"/>
              </w:rPr>
            </w:pPr>
            <w:r>
              <w:rPr>
                <w:rFonts w:ascii="Arial" w:hAnsi="Arial"/>
                <w:sz w:val="22"/>
                <w:szCs w:val="22"/>
              </w:rPr>
              <w:t xml:space="preserve">3. </w:t>
            </w:r>
            <w:proofErr w:type="spellStart"/>
            <w:r>
              <w:rPr>
                <w:rFonts w:ascii="Arial" w:hAnsi="Arial"/>
                <w:sz w:val="22"/>
                <w:szCs w:val="22"/>
              </w:rPr>
              <w:t>E.Wojciechowski</w:t>
            </w:r>
            <w:proofErr w:type="spellEnd"/>
            <w:r>
              <w:rPr>
                <w:rFonts w:ascii="Arial" w:hAnsi="Arial"/>
                <w:sz w:val="22"/>
                <w:szCs w:val="22"/>
              </w:rPr>
              <w:t xml:space="preserve">, Zarządzanie w samorządzie terytorialnym, </w:t>
            </w:r>
            <w:proofErr w:type="spellStart"/>
            <w:r>
              <w:rPr>
                <w:rFonts w:ascii="Arial" w:hAnsi="Arial"/>
                <w:sz w:val="22"/>
                <w:szCs w:val="22"/>
              </w:rPr>
              <w:t>Difin</w:t>
            </w:r>
            <w:proofErr w:type="spellEnd"/>
            <w:r>
              <w:rPr>
                <w:rFonts w:ascii="Arial" w:hAnsi="Arial"/>
                <w:sz w:val="22"/>
                <w:szCs w:val="22"/>
              </w:rPr>
              <w:t>, Warszawa 2003.</w:t>
            </w:r>
          </w:p>
          <w:p w14:paraId="4AA5D82E" w14:textId="77777777" w:rsidR="00B84F18" w:rsidRDefault="00B84F18" w:rsidP="00B84F18">
            <w:pPr>
              <w:pBdr>
                <w:bottom w:val="single" w:sz="4" w:space="0" w:color="000000"/>
              </w:pBdr>
              <w:spacing w:after="0" w:line="240" w:lineRule="auto"/>
              <w:jc w:val="both"/>
            </w:pPr>
            <w:r>
              <w:rPr>
                <w:rFonts w:ascii="Arial" w:hAnsi="Arial"/>
              </w:rPr>
              <w:t>4. S. Flejterski, Współczesna ekonomika usług, Wydawnictwo Ekonomiczne PWN, Warszawa  2005.</w:t>
            </w:r>
          </w:p>
        </w:tc>
      </w:tr>
      <w:tr w:rsidR="00B84F18" w14:paraId="7ED36920" w14:textId="77777777" w:rsidTr="00B84F18">
        <w:trPr>
          <w:trHeight w:val="304"/>
        </w:trPr>
        <w:tc>
          <w:tcPr>
            <w:tcW w:w="10774" w:type="dxa"/>
            <w:gridSpan w:val="12"/>
            <w:tcBorders>
              <w:top w:val="single" w:sz="4"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vAlign w:val="center"/>
          </w:tcPr>
          <w:p w14:paraId="1422318B" w14:textId="77777777" w:rsidR="00B84F18" w:rsidRDefault="00B84F18" w:rsidP="00B84F18">
            <w:pPr>
              <w:spacing w:after="0" w:line="240" w:lineRule="auto"/>
            </w:pPr>
            <w:r>
              <w:rPr>
                <w:rFonts w:ascii="Arial" w:hAnsi="Arial"/>
                <w:b/>
                <w:bCs/>
              </w:rPr>
              <w:t>Planowane formy/działania/metody dydaktyczne:</w:t>
            </w:r>
          </w:p>
        </w:tc>
      </w:tr>
      <w:tr w:rsidR="00B84F18" w14:paraId="171E92E2" w14:textId="77777777" w:rsidTr="00B84F18">
        <w:trPr>
          <w:trHeight w:val="1009"/>
        </w:trPr>
        <w:tc>
          <w:tcPr>
            <w:tcW w:w="10774" w:type="dxa"/>
            <w:gridSpan w:val="12"/>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74E358" w14:textId="77777777" w:rsidR="00B84F18" w:rsidRDefault="00B84F18" w:rsidP="00B84F18">
            <w:pPr>
              <w:spacing w:after="0" w:line="240" w:lineRule="auto"/>
              <w:jc w:val="both"/>
              <w:rPr>
                <w:rFonts w:ascii="Arial" w:eastAsia="Arial" w:hAnsi="Arial" w:cs="Arial"/>
              </w:rPr>
            </w:pPr>
            <w:r>
              <w:rPr>
                <w:rFonts w:ascii="Arial" w:hAnsi="Arial"/>
              </w:rPr>
              <w:t xml:space="preserve">Wykłady realizowane są </w:t>
            </w:r>
            <w:r w:rsidRPr="007042E2">
              <w:rPr>
                <w:rFonts w:ascii="Arial" w:hAnsi="Arial"/>
              </w:rPr>
              <w:t>metod</w:t>
            </w:r>
            <w:r>
              <w:rPr>
                <w:rFonts w:ascii="Arial" w:hAnsi="Arial"/>
              </w:rPr>
              <w:t xml:space="preserve">ą wykładu informacyjnego i problemowego z wykorzystaniem prezentacji multimedialnych. </w:t>
            </w:r>
          </w:p>
          <w:p w14:paraId="12425E0B" w14:textId="77777777" w:rsidR="00B84F18" w:rsidRDefault="00B84F18" w:rsidP="00B84F18">
            <w:pPr>
              <w:spacing w:after="0" w:line="240" w:lineRule="auto"/>
              <w:jc w:val="both"/>
            </w:pPr>
            <w:r>
              <w:rPr>
                <w:rFonts w:ascii="Arial" w:hAnsi="Arial"/>
              </w:rPr>
              <w:t xml:space="preserve">Ćwiczenia prowadzone są z wykorzystaniem zadań pozwalających na kształtowanie umiejętności zastosowania wiedzy teoretycznej. </w:t>
            </w:r>
          </w:p>
        </w:tc>
      </w:tr>
      <w:tr w:rsidR="00B84F18" w14:paraId="0A671990" w14:textId="77777777" w:rsidTr="00B84F18">
        <w:trPr>
          <w:trHeight w:val="309"/>
        </w:trPr>
        <w:tc>
          <w:tcPr>
            <w:tcW w:w="10774" w:type="dxa"/>
            <w:gridSpan w:val="12"/>
            <w:tcBorders>
              <w:top w:val="single" w:sz="6"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vAlign w:val="center"/>
          </w:tcPr>
          <w:p w14:paraId="0AF59523" w14:textId="77777777" w:rsidR="00B84F18" w:rsidRDefault="00B84F18" w:rsidP="00B84F18">
            <w:pPr>
              <w:spacing w:after="0" w:line="240" w:lineRule="auto"/>
            </w:pPr>
            <w:r>
              <w:rPr>
                <w:rFonts w:ascii="Arial" w:hAnsi="Arial"/>
                <w:b/>
                <w:bCs/>
              </w:rPr>
              <w:t>Sposoby weryfikacji efekt</w:t>
            </w:r>
            <w:r w:rsidRPr="007042E2">
              <w:rPr>
                <w:rFonts w:ascii="Arial" w:hAnsi="Arial"/>
                <w:b/>
                <w:bCs/>
              </w:rPr>
              <w:t>ó</w:t>
            </w:r>
            <w:r>
              <w:rPr>
                <w:rFonts w:ascii="Arial" w:hAnsi="Arial"/>
                <w:b/>
                <w:bCs/>
              </w:rPr>
              <w:t>w uczenia się osiąganych przez studenta:</w:t>
            </w:r>
          </w:p>
        </w:tc>
      </w:tr>
      <w:tr w:rsidR="00B84F18" w14:paraId="613B3324" w14:textId="77777777" w:rsidTr="00B84F18">
        <w:trPr>
          <w:trHeight w:val="1445"/>
        </w:trPr>
        <w:tc>
          <w:tcPr>
            <w:tcW w:w="10774" w:type="dxa"/>
            <w:gridSpan w:val="12"/>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04C657B" w14:textId="77777777" w:rsidR="00B84F18" w:rsidRDefault="00B84F18" w:rsidP="00B84F18">
            <w:pPr>
              <w:spacing w:after="0" w:line="240" w:lineRule="auto"/>
              <w:jc w:val="both"/>
              <w:rPr>
                <w:rFonts w:ascii="Arial" w:eastAsia="Arial" w:hAnsi="Arial" w:cs="Arial"/>
              </w:rPr>
            </w:pPr>
            <w:r>
              <w:rPr>
                <w:rFonts w:ascii="Arial" w:hAnsi="Arial"/>
              </w:rPr>
              <w:t>Weryfikacja efekt</w:t>
            </w:r>
            <w:r w:rsidRPr="007042E2">
              <w:rPr>
                <w:rFonts w:ascii="Arial" w:hAnsi="Arial"/>
              </w:rPr>
              <w:t>ó</w:t>
            </w:r>
            <w:r>
              <w:rPr>
                <w:rFonts w:ascii="Arial" w:hAnsi="Arial"/>
              </w:rPr>
              <w:t>w uczenia się z zakresu wiedzy przeprowadzana jest w trakcie egzaminu pisemnego sprawdzającego stopień opanowania przez student</w:t>
            </w:r>
            <w:r w:rsidRPr="007042E2">
              <w:rPr>
                <w:rFonts w:ascii="Arial" w:hAnsi="Arial"/>
              </w:rPr>
              <w:t>ó</w:t>
            </w:r>
            <w:r>
              <w:rPr>
                <w:rFonts w:ascii="Arial" w:hAnsi="Arial"/>
              </w:rPr>
              <w:t xml:space="preserve">w materiału wykładowego oraz wskazanych pozycji literatury. </w:t>
            </w:r>
          </w:p>
          <w:p w14:paraId="7DDDF40D" w14:textId="77777777" w:rsidR="00B84F18" w:rsidRDefault="00B84F18" w:rsidP="00B84F18">
            <w:pPr>
              <w:pStyle w:val="Bezodstpw"/>
              <w:jc w:val="both"/>
              <w:rPr>
                <w:rFonts w:ascii="Arial" w:eastAsia="Arial" w:hAnsi="Arial" w:cs="Arial"/>
              </w:rPr>
            </w:pPr>
            <w:r>
              <w:rPr>
                <w:rFonts w:ascii="Arial" w:hAnsi="Arial"/>
              </w:rPr>
              <w:t>Weryfikacja efekt</w:t>
            </w:r>
            <w:r w:rsidRPr="007042E2">
              <w:rPr>
                <w:rFonts w:ascii="Arial" w:hAnsi="Arial"/>
              </w:rPr>
              <w:t>ó</w:t>
            </w:r>
            <w:r>
              <w:rPr>
                <w:rFonts w:ascii="Arial" w:hAnsi="Arial"/>
              </w:rPr>
              <w:t xml:space="preserve">w uczenia się w zakresie umiejętności następuje poprzez kolokwium ustne  z ćwiczeń. </w:t>
            </w:r>
          </w:p>
          <w:p w14:paraId="46E884CB" w14:textId="77777777" w:rsidR="00B84F18" w:rsidRDefault="00B84F18" w:rsidP="00B84F18">
            <w:pPr>
              <w:pStyle w:val="Bezodstpw"/>
              <w:jc w:val="both"/>
            </w:pPr>
            <w:r>
              <w:rPr>
                <w:rFonts w:ascii="Arial" w:hAnsi="Arial"/>
              </w:rPr>
              <w:t>Weryfikacja efekt</w:t>
            </w:r>
            <w:r w:rsidRPr="007042E2">
              <w:rPr>
                <w:rFonts w:ascii="Arial" w:hAnsi="Arial"/>
              </w:rPr>
              <w:t>ó</w:t>
            </w:r>
            <w:r>
              <w:rPr>
                <w:rFonts w:ascii="Arial" w:hAnsi="Arial"/>
              </w:rPr>
              <w:t xml:space="preserve">w uczenia się w zakresie kompetencji społecznych następuje w trakcie ćwiczeń poprzez ocenę systematyczności i aktywności studenta oraz jego </w:t>
            </w:r>
            <w:proofErr w:type="spellStart"/>
            <w:r>
              <w:rPr>
                <w:rFonts w:ascii="Arial" w:hAnsi="Arial"/>
              </w:rPr>
              <w:t>zachowań</w:t>
            </w:r>
            <w:proofErr w:type="spellEnd"/>
            <w:r>
              <w:rPr>
                <w:rFonts w:ascii="Arial" w:hAnsi="Arial"/>
              </w:rPr>
              <w:t xml:space="preserve"> w grupie ćwiczeniowej.</w:t>
            </w:r>
          </w:p>
        </w:tc>
      </w:tr>
      <w:tr w:rsidR="00B84F18" w14:paraId="401AEF0D" w14:textId="77777777" w:rsidTr="00B84F18">
        <w:trPr>
          <w:trHeight w:val="309"/>
        </w:trPr>
        <w:tc>
          <w:tcPr>
            <w:tcW w:w="10774" w:type="dxa"/>
            <w:gridSpan w:val="12"/>
            <w:tcBorders>
              <w:top w:val="single" w:sz="6"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vAlign w:val="center"/>
          </w:tcPr>
          <w:p w14:paraId="3725CC49" w14:textId="77777777" w:rsidR="00B84F18" w:rsidRDefault="00B84F18" w:rsidP="00B84F18">
            <w:pPr>
              <w:spacing w:after="0" w:line="240" w:lineRule="auto"/>
            </w:pPr>
            <w:r>
              <w:rPr>
                <w:rFonts w:ascii="Arial" w:hAnsi="Arial"/>
                <w:b/>
                <w:bCs/>
              </w:rPr>
              <w:t>Forma i warunki zaliczenia:</w:t>
            </w:r>
          </w:p>
        </w:tc>
      </w:tr>
      <w:tr w:rsidR="00B84F18" w14:paraId="7B534488" w14:textId="77777777" w:rsidTr="00B84F18">
        <w:trPr>
          <w:trHeight w:val="4325"/>
        </w:trPr>
        <w:tc>
          <w:tcPr>
            <w:tcW w:w="10774" w:type="dxa"/>
            <w:gridSpan w:val="12"/>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4519A17" w14:textId="77777777" w:rsidR="00B84F18" w:rsidRDefault="00B84F18" w:rsidP="00B84F18">
            <w:pPr>
              <w:spacing w:after="0" w:line="240" w:lineRule="auto"/>
              <w:jc w:val="both"/>
              <w:rPr>
                <w:rFonts w:ascii="Arial" w:eastAsia="Arial" w:hAnsi="Arial" w:cs="Arial"/>
              </w:rPr>
            </w:pPr>
            <w:r>
              <w:rPr>
                <w:rFonts w:ascii="Arial" w:hAnsi="Arial"/>
              </w:rPr>
              <w:t>Wykład: egzamin</w:t>
            </w:r>
          </w:p>
          <w:p w14:paraId="2991526D" w14:textId="77777777" w:rsidR="00B84F18" w:rsidRDefault="00B84F18" w:rsidP="00B84F18">
            <w:pPr>
              <w:spacing w:after="0" w:line="240" w:lineRule="auto"/>
              <w:jc w:val="both"/>
              <w:rPr>
                <w:rFonts w:ascii="Arial" w:eastAsia="Arial" w:hAnsi="Arial" w:cs="Arial"/>
              </w:rPr>
            </w:pPr>
            <w:r>
              <w:rPr>
                <w:rFonts w:ascii="Arial" w:hAnsi="Arial"/>
              </w:rPr>
              <w:t>Ćwiczenia: zaliczenie bez oceny</w:t>
            </w:r>
          </w:p>
          <w:p w14:paraId="4713F2EB" w14:textId="77777777" w:rsidR="00B84F18" w:rsidRDefault="00B84F18" w:rsidP="00B84F18">
            <w:pPr>
              <w:spacing w:after="0" w:line="240" w:lineRule="auto"/>
              <w:jc w:val="both"/>
              <w:rPr>
                <w:rFonts w:ascii="Arial" w:eastAsia="Arial" w:hAnsi="Arial" w:cs="Arial"/>
              </w:rPr>
            </w:pPr>
          </w:p>
          <w:p w14:paraId="635AFA9C" w14:textId="77777777" w:rsidR="00B84F18" w:rsidRDefault="00B84F18" w:rsidP="00B84F18">
            <w:pPr>
              <w:spacing w:after="0" w:line="240" w:lineRule="auto"/>
              <w:jc w:val="both"/>
              <w:rPr>
                <w:rFonts w:ascii="Arial" w:eastAsia="Arial" w:hAnsi="Arial" w:cs="Arial"/>
              </w:rPr>
            </w:pPr>
            <w:r>
              <w:rPr>
                <w:rFonts w:ascii="Arial" w:hAnsi="Arial"/>
              </w:rPr>
              <w:t xml:space="preserve">Procentowy zakres ocen z egzaminu: </w:t>
            </w:r>
          </w:p>
          <w:p w14:paraId="344D1953" w14:textId="77777777" w:rsidR="00B84F18" w:rsidRDefault="00B84F18" w:rsidP="00B84F18">
            <w:pPr>
              <w:spacing w:after="0" w:line="240" w:lineRule="auto"/>
              <w:jc w:val="both"/>
              <w:rPr>
                <w:rFonts w:ascii="Arial" w:eastAsia="Arial" w:hAnsi="Arial" w:cs="Arial"/>
              </w:rPr>
            </w:pPr>
            <w:r>
              <w:rPr>
                <w:rFonts w:ascii="Arial" w:hAnsi="Arial"/>
                <w:lang w:val="ru-RU"/>
              </w:rPr>
              <w:t xml:space="preserve">91 </w:t>
            </w:r>
            <w:r>
              <w:rPr>
                <w:rFonts w:ascii="Arial" w:hAnsi="Arial"/>
              </w:rPr>
              <w:t xml:space="preserve">– 100% – </w:t>
            </w:r>
            <w:proofErr w:type="spellStart"/>
            <w:r>
              <w:rPr>
                <w:rFonts w:ascii="Arial" w:hAnsi="Arial"/>
              </w:rPr>
              <w:t>bdb</w:t>
            </w:r>
            <w:proofErr w:type="spellEnd"/>
          </w:p>
          <w:p w14:paraId="0CD15927" w14:textId="77777777" w:rsidR="00B84F18" w:rsidRDefault="00B84F18" w:rsidP="00B84F18">
            <w:pPr>
              <w:spacing w:after="0" w:line="240" w:lineRule="auto"/>
              <w:jc w:val="both"/>
              <w:rPr>
                <w:rFonts w:ascii="Arial" w:eastAsia="Arial" w:hAnsi="Arial" w:cs="Arial"/>
              </w:rPr>
            </w:pPr>
            <w:r>
              <w:rPr>
                <w:rFonts w:ascii="Arial" w:hAnsi="Arial"/>
                <w:lang w:val="de-DE"/>
              </w:rPr>
              <w:t xml:space="preserve">81 – 90%   –  </w:t>
            </w:r>
            <w:proofErr w:type="spellStart"/>
            <w:r>
              <w:rPr>
                <w:rFonts w:ascii="Arial" w:hAnsi="Arial"/>
                <w:lang w:val="de-DE"/>
              </w:rPr>
              <w:t>db</w:t>
            </w:r>
            <w:proofErr w:type="spellEnd"/>
            <w:r>
              <w:rPr>
                <w:rFonts w:ascii="Arial" w:hAnsi="Arial"/>
                <w:lang w:val="de-DE"/>
              </w:rPr>
              <w:t>+</w:t>
            </w:r>
          </w:p>
          <w:p w14:paraId="5655D208" w14:textId="77777777" w:rsidR="00B84F18" w:rsidRDefault="00B84F18" w:rsidP="00B84F18">
            <w:pPr>
              <w:spacing w:after="0" w:line="240" w:lineRule="auto"/>
              <w:jc w:val="both"/>
              <w:rPr>
                <w:rFonts w:ascii="Arial" w:eastAsia="Arial" w:hAnsi="Arial" w:cs="Arial"/>
              </w:rPr>
            </w:pPr>
            <w:r>
              <w:rPr>
                <w:rFonts w:ascii="Arial" w:hAnsi="Arial"/>
                <w:lang w:val="de-DE"/>
              </w:rPr>
              <w:t xml:space="preserve">71 – 80%   –  </w:t>
            </w:r>
            <w:proofErr w:type="spellStart"/>
            <w:r>
              <w:rPr>
                <w:rFonts w:ascii="Arial" w:hAnsi="Arial"/>
                <w:lang w:val="de-DE"/>
              </w:rPr>
              <w:t>db</w:t>
            </w:r>
            <w:proofErr w:type="spellEnd"/>
          </w:p>
          <w:p w14:paraId="356764D5" w14:textId="77777777" w:rsidR="00B84F18" w:rsidRDefault="00B84F18" w:rsidP="00B84F18">
            <w:pPr>
              <w:spacing w:after="0" w:line="240" w:lineRule="auto"/>
              <w:jc w:val="both"/>
              <w:rPr>
                <w:rFonts w:ascii="Arial" w:eastAsia="Arial" w:hAnsi="Arial" w:cs="Arial"/>
              </w:rPr>
            </w:pPr>
            <w:r>
              <w:rPr>
                <w:rFonts w:ascii="Arial" w:hAnsi="Arial"/>
                <w:lang w:val="de-DE"/>
              </w:rPr>
              <w:t xml:space="preserve">61 – 70%   –  </w:t>
            </w:r>
            <w:proofErr w:type="spellStart"/>
            <w:r>
              <w:rPr>
                <w:rFonts w:ascii="Arial" w:hAnsi="Arial"/>
                <w:lang w:val="de-DE"/>
              </w:rPr>
              <w:t>dst</w:t>
            </w:r>
            <w:proofErr w:type="spellEnd"/>
            <w:r>
              <w:rPr>
                <w:rFonts w:ascii="Arial" w:hAnsi="Arial"/>
                <w:lang w:val="de-DE"/>
              </w:rPr>
              <w:t>+</w:t>
            </w:r>
          </w:p>
          <w:p w14:paraId="5A9416BE" w14:textId="77777777" w:rsidR="00B84F18" w:rsidRDefault="00B84F18" w:rsidP="00B84F18">
            <w:pPr>
              <w:spacing w:after="0" w:line="240" w:lineRule="auto"/>
              <w:jc w:val="both"/>
              <w:rPr>
                <w:rFonts w:ascii="Arial" w:eastAsia="Arial" w:hAnsi="Arial" w:cs="Arial"/>
              </w:rPr>
            </w:pPr>
            <w:r>
              <w:rPr>
                <w:rFonts w:ascii="Arial" w:hAnsi="Arial"/>
                <w:lang w:val="de-DE"/>
              </w:rPr>
              <w:t xml:space="preserve">51 – 60%   –  </w:t>
            </w:r>
            <w:proofErr w:type="spellStart"/>
            <w:r>
              <w:rPr>
                <w:rFonts w:ascii="Arial" w:hAnsi="Arial"/>
                <w:lang w:val="de-DE"/>
              </w:rPr>
              <w:t>dst</w:t>
            </w:r>
            <w:proofErr w:type="spellEnd"/>
          </w:p>
          <w:p w14:paraId="7E396F48" w14:textId="77777777" w:rsidR="00B84F18" w:rsidRDefault="00B84F18" w:rsidP="00B84F18">
            <w:pPr>
              <w:pStyle w:val="Bezodstpw"/>
              <w:jc w:val="both"/>
              <w:rPr>
                <w:rFonts w:ascii="Arial" w:eastAsia="Arial" w:hAnsi="Arial" w:cs="Arial"/>
              </w:rPr>
            </w:pPr>
            <w:r>
              <w:rPr>
                <w:rFonts w:ascii="Arial" w:hAnsi="Arial"/>
              </w:rPr>
              <w:t xml:space="preserve">50 – 0%     –  </w:t>
            </w:r>
            <w:r>
              <w:rPr>
                <w:rFonts w:ascii="Arial" w:hAnsi="Arial"/>
                <w:lang w:val="nl-NL"/>
              </w:rPr>
              <w:t>ndst</w:t>
            </w:r>
          </w:p>
          <w:p w14:paraId="7C6F0B73" w14:textId="77777777" w:rsidR="00B84F18" w:rsidRDefault="00B84F18" w:rsidP="00B84F18">
            <w:pPr>
              <w:pStyle w:val="Bezodstpw"/>
              <w:jc w:val="both"/>
              <w:rPr>
                <w:rFonts w:ascii="Arial" w:eastAsia="Arial" w:hAnsi="Arial" w:cs="Arial"/>
              </w:rPr>
            </w:pPr>
          </w:p>
          <w:p w14:paraId="4B172301" w14:textId="77777777" w:rsidR="00B84F18" w:rsidRDefault="00B84F18" w:rsidP="00B84F18">
            <w:pPr>
              <w:pStyle w:val="Bezodstpw"/>
              <w:jc w:val="both"/>
              <w:rPr>
                <w:rFonts w:ascii="Arial" w:eastAsia="Arial" w:hAnsi="Arial" w:cs="Arial"/>
              </w:rPr>
            </w:pPr>
            <w:r>
              <w:rPr>
                <w:rFonts w:ascii="Arial" w:hAnsi="Arial"/>
                <w:lang w:val="da-DK"/>
              </w:rPr>
              <w:t>Og</w:t>
            </w:r>
            <w:proofErr w:type="spellStart"/>
            <w:r w:rsidRPr="007042E2">
              <w:rPr>
                <w:rFonts w:ascii="Arial" w:hAnsi="Arial"/>
              </w:rPr>
              <w:t>ó</w:t>
            </w:r>
            <w:r>
              <w:rPr>
                <w:rFonts w:ascii="Arial" w:hAnsi="Arial"/>
              </w:rPr>
              <w:t>lna</w:t>
            </w:r>
            <w:proofErr w:type="spellEnd"/>
            <w:r>
              <w:rPr>
                <w:rFonts w:ascii="Arial" w:hAnsi="Arial"/>
              </w:rPr>
              <w:t xml:space="preserve"> ocena z ćwiczeń uwzględnia:</w:t>
            </w:r>
          </w:p>
          <w:p w14:paraId="51A6AA50" w14:textId="77777777" w:rsidR="00B84F18" w:rsidRDefault="00B84F18" w:rsidP="00B84F18">
            <w:pPr>
              <w:pStyle w:val="Bezodstpw"/>
              <w:jc w:val="both"/>
              <w:rPr>
                <w:rFonts w:ascii="Arial" w:eastAsia="Arial" w:hAnsi="Arial" w:cs="Arial"/>
              </w:rPr>
            </w:pPr>
            <w:r>
              <w:rPr>
                <w:rFonts w:ascii="Arial" w:hAnsi="Arial"/>
              </w:rPr>
              <w:t>- wynik z kolokwi</w:t>
            </w:r>
            <w:r w:rsidRPr="007042E2">
              <w:rPr>
                <w:rFonts w:ascii="Arial" w:hAnsi="Arial"/>
              </w:rPr>
              <w:t>ó</w:t>
            </w:r>
            <w:r>
              <w:rPr>
                <w:rFonts w:ascii="Arial" w:hAnsi="Arial"/>
              </w:rPr>
              <w:t>w pisemnych - 60%,</w:t>
            </w:r>
          </w:p>
          <w:p w14:paraId="01E0ADD0" w14:textId="77777777" w:rsidR="00B84F18" w:rsidRDefault="00B84F18" w:rsidP="00B84F18">
            <w:pPr>
              <w:pStyle w:val="Bezodstpw"/>
              <w:jc w:val="both"/>
              <w:rPr>
                <w:rFonts w:ascii="Arial" w:eastAsia="Arial" w:hAnsi="Arial" w:cs="Arial"/>
              </w:rPr>
            </w:pPr>
            <w:r>
              <w:rPr>
                <w:rFonts w:ascii="Arial" w:hAnsi="Arial"/>
              </w:rPr>
              <w:t>- ocenę analiz sytuacyjnych – 20%,</w:t>
            </w:r>
          </w:p>
          <w:p w14:paraId="2378A383" w14:textId="77777777" w:rsidR="00B84F18" w:rsidRDefault="00B84F18" w:rsidP="00B84F18">
            <w:pPr>
              <w:pStyle w:val="Bezodstpw"/>
              <w:jc w:val="both"/>
              <w:rPr>
                <w:rFonts w:ascii="Arial" w:eastAsia="Arial" w:hAnsi="Arial" w:cs="Arial"/>
              </w:rPr>
            </w:pPr>
            <w:r>
              <w:rPr>
                <w:rFonts w:ascii="Arial" w:hAnsi="Arial"/>
              </w:rPr>
              <w:t>- aktywność studenta w dyskusji i rozwiązywaniu zadań – 20%.</w:t>
            </w:r>
          </w:p>
          <w:p w14:paraId="66258CBE" w14:textId="77777777" w:rsidR="00B84F18" w:rsidRDefault="00B84F18" w:rsidP="00B84F18">
            <w:pPr>
              <w:pStyle w:val="Bezodstpw"/>
              <w:jc w:val="both"/>
              <w:rPr>
                <w:rFonts w:ascii="Arial" w:eastAsia="Arial" w:hAnsi="Arial" w:cs="Arial"/>
              </w:rPr>
            </w:pPr>
          </w:p>
          <w:p w14:paraId="49952FB0" w14:textId="77777777" w:rsidR="00B84F18" w:rsidRDefault="00B84F18" w:rsidP="00B84F18">
            <w:pPr>
              <w:tabs>
                <w:tab w:val="left" w:pos="2010"/>
              </w:tabs>
              <w:spacing w:after="0" w:line="240" w:lineRule="auto"/>
            </w:pPr>
            <w:r>
              <w:rPr>
                <w:rFonts w:ascii="Arial" w:hAnsi="Arial"/>
              </w:rPr>
              <w:t>Na ocenę końcową z przedmiotu (wpisywaną do systemu USOS Web) w 50% wpływa wynik egzaminu oraz w 50% - og</w:t>
            </w:r>
            <w:r w:rsidRPr="007042E2">
              <w:rPr>
                <w:rFonts w:ascii="Arial" w:hAnsi="Arial"/>
              </w:rPr>
              <w:t>ó</w:t>
            </w:r>
            <w:r>
              <w:rPr>
                <w:rFonts w:ascii="Arial" w:hAnsi="Arial"/>
              </w:rPr>
              <w:t>lna ocena z ćwiczeń.</w:t>
            </w:r>
          </w:p>
        </w:tc>
      </w:tr>
      <w:tr w:rsidR="00B84F18" w14:paraId="73224025" w14:textId="77777777" w:rsidTr="00B84F18">
        <w:trPr>
          <w:trHeight w:val="309"/>
        </w:trPr>
        <w:tc>
          <w:tcPr>
            <w:tcW w:w="10774" w:type="dxa"/>
            <w:gridSpan w:val="12"/>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44790E31" w14:textId="77777777" w:rsidR="00B84F18" w:rsidRDefault="00B84F18" w:rsidP="00B84F18">
            <w:pPr>
              <w:spacing w:after="0" w:line="240" w:lineRule="auto"/>
              <w:jc w:val="center"/>
            </w:pPr>
            <w:r>
              <w:rPr>
                <w:rFonts w:ascii="Arial" w:hAnsi="Arial"/>
                <w:b/>
                <w:bCs/>
              </w:rPr>
              <w:t>Bilans punkt</w:t>
            </w:r>
            <w:r>
              <w:rPr>
                <w:rFonts w:ascii="Arial" w:hAnsi="Arial"/>
                <w:b/>
                <w:bCs/>
                <w:lang w:val="es-ES_tradnl"/>
              </w:rPr>
              <w:t>ó</w:t>
            </w:r>
            <w:r>
              <w:rPr>
                <w:rFonts w:ascii="Arial" w:hAnsi="Arial"/>
                <w:b/>
                <w:bCs/>
                <w:lang w:val="en-US"/>
              </w:rPr>
              <w:t xml:space="preserve">w ECTS: </w:t>
            </w:r>
          </w:p>
        </w:tc>
      </w:tr>
      <w:tr w:rsidR="00B84F18" w14:paraId="0DBA00F3" w14:textId="77777777" w:rsidTr="00B84F18">
        <w:trPr>
          <w:trHeight w:val="3605"/>
        </w:trPr>
        <w:tc>
          <w:tcPr>
            <w:tcW w:w="5232" w:type="dxa"/>
            <w:gridSpan w:val="9"/>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0403BD30" w14:textId="77777777" w:rsidR="00B84F18" w:rsidRDefault="00B84F18" w:rsidP="00B84F18">
            <w:pPr>
              <w:spacing w:after="0" w:line="240" w:lineRule="auto"/>
              <w:rPr>
                <w:rFonts w:ascii="Arial" w:eastAsia="Arial" w:hAnsi="Arial" w:cs="Arial"/>
                <w:b/>
                <w:bCs/>
              </w:rPr>
            </w:pPr>
            <w:r>
              <w:rPr>
                <w:rFonts w:ascii="Arial" w:hAnsi="Arial"/>
                <w:b/>
                <w:bCs/>
              </w:rPr>
              <w:lastRenderedPageBreak/>
              <w:t>Studia stacjonarne</w:t>
            </w:r>
          </w:p>
          <w:p w14:paraId="1E7D83BA" w14:textId="77777777" w:rsidR="00B84F18" w:rsidRDefault="00B84F18" w:rsidP="00B84F18">
            <w:pPr>
              <w:spacing w:after="0" w:line="240" w:lineRule="auto"/>
              <w:rPr>
                <w:rFonts w:ascii="Arial" w:eastAsia="Arial" w:hAnsi="Arial" w:cs="Arial"/>
              </w:rPr>
            </w:pPr>
            <w:r>
              <w:rPr>
                <w:rFonts w:ascii="Arial" w:hAnsi="Arial"/>
              </w:rPr>
              <w:t xml:space="preserve">1. Godziny kontaktowe  </w:t>
            </w:r>
          </w:p>
          <w:p w14:paraId="50332D44" w14:textId="77777777" w:rsidR="00B84F18" w:rsidRDefault="00B84F18" w:rsidP="00B84F18">
            <w:pPr>
              <w:spacing w:after="0" w:line="240" w:lineRule="auto"/>
              <w:rPr>
                <w:rFonts w:ascii="Arial" w:eastAsia="Arial" w:hAnsi="Arial" w:cs="Arial"/>
              </w:rPr>
            </w:pPr>
            <w:r>
              <w:rPr>
                <w:rFonts w:ascii="Arial" w:hAnsi="Arial"/>
              </w:rPr>
              <w:t>- 30 h wykład</w:t>
            </w:r>
            <w:r w:rsidRPr="007042E2">
              <w:rPr>
                <w:rFonts w:ascii="Arial" w:hAnsi="Arial"/>
              </w:rPr>
              <w:t>ó</w:t>
            </w:r>
            <w:r>
              <w:rPr>
                <w:rFonts w:ascii="Arial" w:hAnsi="Arial"/>
              </w:rPr>
              <w:t xml:space="preserve">w; </w:t>
            </w:r>
          </w:p>
          <w:p w14:paraId="565C7A78" w14:textId="77777777" w:rsidR="00B84F18" w:rsidRDefault="00B84F18" w:rsidP="00B84F18">
            <w:pPr>
              <w:spacing w:after="0" w:line="240" w:lineRule="auto"/>
              <w:rPr>
                <w:rFonts w:ascii="Arial" w:eastAsia="Arial" w:hAnsi="Arial" w:cs="Arial"/>
              </w:rPr>
            </w:pPr>
            <w:r w:rsidRPr="007042E2">
              <w:rPr>
                <w:rFonts w:ascii="Arial" w:hAnsi="Arial"/>
              </w:rPr>
              <w:t xml:space="preserve">- 15 h </w:t>
            </w:r>
            <w:r>
              <w:rPr>
                <w:rFonts w:ascii="Arial" w:hAnsi="Arial"/>
              </w:rPr>
              <w:t xml:space="preserve">ćwiczeń; </w:t>
            </w:r>
          </w:p>
          <w:p w14:paraId="34D33598" w14:textId="77777777" w:rsidR="00B84F18" w:rsidRDefault="00B84F18" w:rsidP="00B84F18">
            <w:pPr>
              <w:spacing w:after="0" w:line="240" w:lineRule="auto"/>
              <w:rPr>
                <w:rFonts w:ascii="Arial" w:eastAsia="Arial" w:hAnsi="Arial" w:cs="Arial"/>
              </w:rPr>
            </w:pPr>
            <w:r>
              <w:rPr>
                <w:rFonts w:ascii="Arial" w:hAnsi="Arial"/>
              </w:rPr>
              <w:t>- 5 h konsultacji.</w:t>
            </w:r>
          </w:p>
          <w:p w14:paraId="25BBE68E" w14:textId="77777777" w:rsidR="00B84F18" w:rsidRDefault="00B84F18" w:rsidP="00B84F18">
            <w:pPr>
              <w:spacing w:after="0" w:line="240" w:lineRule="auto"/>
              <w:rPr>
                <w:rFonts w:ascii="Arial" w:eastAsia="Arial" w:hAnsi="Arial" w:cs="Arial"/>
              </w:rPr>
            </w:pPr>
            <w:r>
              <w:rPr>
                <w:rFonts w:ascii="Arial" w:hAnsi="Arial"/>
              </w:rPr>
              <w:t xml:space="preserve">2.Praca własna studenta </w:t>
            </w:r>
          </w:p>
          <w:p w14:paraId="3488A35D" w14:textId="77777777" w:rsidR="00B84F18" w:rsidRDefault="00B84F18" w:rsidP="00B84F18">
            <w:pPr>
              <w:numPr>
                <w:ilvl w:val="0"/>
                <w:numId w:val="89"/>
              </w:numPr>
              <w:spacing w:after="0" w:line="240" w:lineRule="auto"/>
              <w:rPr>
                <w:rFonts w:ascii="Arial" w:hAnsi="Arial"/>
              </w:rPr>
            </w:pPr>
            <w:r>
              <w:rPr>
                <w:rFonts w:ascii="Arial" w:hAnsi="Arial"/>
              </w:rPr>
              <w:t>studiowanie wskazanych fragment</w:t>
            </w:r>
            <w:r>
              <w:rPr>
                <w:rFonts w:ascii="Arial" w:hAnsi="Arial"/>
                <w:lang w:val="es-ES_tradnl"/>
              </w:rPr>
              <w:t>ó</w:t>
            </w:r>
            <w:r>
              <w:rPr>
                <w:rFonts w:ascii="Arial" w:hAnsi="Arial"/>
              </w:rPr>
              <w:t xml:space="preserve">w literatury </w:t>
            </w:r>
          </w:p>
          <w:p w14:paraId="78EFEF16" w14:textId="77777777" w:rsidR="00B84F18" w:rsidRDefault="00B84F18" w:rsidP="00B84F18">
            <w:pPr>
              <w:numPr>
                <w:ilvl w:val="0"/>
                <w:numId w:val="89"/>
              </w:numPr>
              <w:spacing w:after="0" w:line="240" w:lineRule="auto"/>
              <w:rPr>
                <w:rFonts w:ascii="Arial" w:hAnsi="Arial"/>
                <w:lang w:val="de-DE"/>
              </w:rPr>
            </w:pPr>
            <w:r>
              <w:rPr>
                <w:rFonts w:ascii="Arial" w:hAnsi="Arial"/>
                <w:lang w:val="de-DE"/>
              </w:rPr>
              <w:t>- 20 h;</w:t>
            </w:r>
          </w:p>
          <w:p w14:paraId="27B42A10" w14:textId="77777777" w:rsidR="00B84F18" w:rsidRDefault="00B84F18" w:rsidP="00B84F18">
            <w:pPr>
              <w:numPr>
                <w:ilvl w:val="0"/>
                <w:numId w:val="89"/>
              </w:numPr>
              <w:spacing w:after="0" w:line="240" w:lineRule="auto"/>
              <w:rPr>
                <w:rFonts w:ascii="Arial" w:hAnsi="Arial"/>
              </w:rPr>
            </w:pPr>
            <w:r>
              <w:rPr>
                <w:rFonts w:ascii="Arial" w:hAnsi="Arial"/>
              </w:rPr>
              <w:t>przygotowanie materiałów na wykłady – 10 h;</w:t>
            </w:r>
          </w:p>
          <w:p w14:paraId="45BE6015" w14:textId="77777777" w:rsidR="00B84F18" w:rsidRDefault="00B84F18" w:rsidP="00B84F18">
            <w:pPr>
              <w:numPr>
                <w:ilvl w:val="0"/>
                <w:numId w:val="89"/>
              </w:numPr>
              <w:spacing w:after="0" w:line="240" w:lineRule="auto"/>
              <w:rPr>
                <w:rFonts w:ascii="Arial" w:hAnsi="Arial"/>
              </w:rPr>
            </w:pPr>
            <w:r>
              <w:rPr>
                <w:rFonts w:ascii="Arial" w:hAnsi="Arial"/>
              </w:rPr>
              <w:t>przygotowanie do egzaminu – 20 h;</w:t>
            </w:r>
          </w:p>
          <w:p w14:paraId="3378EF47" w14:textId="77777777" w:rsidR="00B84F18" w:rsidRDefault="00B84F18" w:rsidP="00B84F18">
            <w:pPr>
              <w:numPr>
                <w:ilvl w:val="0"/>
                <w:numId w:val="89"/>
              </w:numPr>
              <w:spacing w:after="0" w:line="240" w:lineRule="auto"/>
              <w:rPr>
                <w:rFonts w:ascii="Arial" w:hAnsi="Arial"/>
              </w:rPr>
            </w:pPr>
            <w:r>
              <w:rPr>
                <w:rFonts w:ascii="Arial" w:hAnsi="Arial"/>
              </w:rPr>
              <w:t>przygotowanie materiałów na ćwiczenia - 10 h;</w:t>
            </w:r>
          </w:p>
          <w:p w14:paraId="418054FA" w14:textId="77777777" w:rsidR="00B84F18" w:rsidRDefault="00B84F18" w:rsidP="00B84F18">
            <w:pPr>
              <w:numPr>
                <w:ilvl w:val="0"/>
                <w:numId w:val="89"/>
              </w:numPr>
              <w:spacing w:after="0" w:line="240" w:lineRule="auto"/>
              <w:rPr>
                <w:rFonts w:ascii="Arial" w:hAnsi="Arial"/>
              </w:rPr>
            </w:pPr>
            <w:r>
              <w:rPr>
                <w:rFonts w:ascii="Arial" w:hAnsi="Arial"/>
              </w:rPr>
              <w:t>przygotowanie do kolokwium -15 h.</w:t>
            </w:r>
          </w:p>
          <w:p w14:paraId="7348E105" w14:textId="77777777" w:rsidR="00B84F18" w:rsidRDefault="00B84F18" w:rsidP="00B84F18">
            <w:pPr>
              <w:spacing w:after="0" w:line="240" w:lineRule="auto"/>
              <w:rPr>
                <w:rFonts w:ascii="Arial" w:eastAsia="Arial" w:hAnsi="Arial" w:cs="Arial"/>
              </w:rPr>
            </w:pPr>
          </w:p>
          <w:p w14:paraId="4DED73BA" w14:textId="77777777" w:rsidR="00B84F18" w:rsidRDefault="00B84F18" w:rsidP="00B84F18">
            <w:pPr>
              <w:spacing w:after="0" w:line="240" w:lineRule="auto"/>
              <w:rPr>
                <w:rFonts w:ascii="Arial" w:eastAsia="Arial" w:hAnsi="Arial" w:cs="Arial"/>
              </w:rPr>
            </w:pPr>
            <w:r>
              <w:rPr>
                <w:rFonts w:ascii="Arial" w:hAnsi="Arial"/>
              </w:rPr>
              <w:t>Łączna liczba godzin: 125 h</w:t>
            </w:r>
          </w:p>
          <w:p w14:paraId="297D8A9A" w14:textId="77777777" w:rsidR="00B84F18" w:rsidRDefault="00B84F18" w:rsidP="00B84F18">
            <w:pPr>
              <w:spacing w:after="0" w:line="240" w:lineRule="auto"/>
            </w:pPr>
            <w:r>
              <w:rPr>
                <w:rFonts w:ascii="Arial" w:hAnsi="Arial"/>
              </w:rPr>
              <w:t>Liczba punkt</w:t>
            </w:r>
            <w:r>
              <w:rPr>
                <w:rFonts w:ascii="Arial" w:hAnsi="Arial"/>
                <w:lang w:val="es-ES_tradnl"/>
              </w:rPr>
              <w:t>ó</w:t>
            </w:r>
            <w:r>
              <w:rPr>
                <w:rFonts w:ascii="Arial" w:hAnsi="Arial"/>
                <w:lang w:val="en-US"/>
              </w:rPr>
              <w:t>w ECTS: 5</w:t>
            </w:r>
          </w:p>
        </w:tc>
        <w:tc>
          <w:tcPr>
            <w:tcW w:w="5542" w:type="dxa"/>
            <w:gridSpan w:val="3"/>
            <w:tcBorders>
              <w:top w:val="single" w:sz="6" w:space="0" w:color="000000"/>
              <w:left w:val="single" w:sz="6" w:space="0" w:color="000000"/>
              <w:bottom w:val="single" w:sz="4" w:space="0" w:color="000000"/>
              <w:right w:val="single" w:sz="6" w:space="0" w:color="000000"/>
            </w:tcBorders>
            <w:shd w:val="clear" w:color="auto" w:fill="FFFFFF"/>
            <w:tcMar>
              <w:top w:w="80" w:type="dxa"/>
              <w:left w:w="80" w:type="dxa"/>
              <w:bottom w:w="80" w:type="dxa"/>
              <w:right w:w="80" w:type="dxa"/>
            </w:tcMar>
            <w:vAlign w:val="center"/>
          </w:tcPr>
          <w:p w14:paraId="503AFC3A" w14:textId="77777777" w:rsidR="00B84F18" w:rsidRDefault="00B84F18" w:rsidP="00B84F18">
            <w:pPr>
              <w:spacing w:after="0" w:line="240" w:lineRule="auto"/>
              <w:rPr>
                <w:rFonts w:ascii="Arial" w:eastAsia="Arial" w:hAnsi="Arial" w:cs="Arial"/>
                <w:b/>
                <w:bCs/>
              </w:rPr>
            </w:pPr>
            <w:r>
              <w:rPr>
                <w:rFonts w:ascii="Arial" w:hAnsi="Arial"/>
                <w:b/>
                <w:bCs/>
              </w:rPr>
              <w:t>Studia niestacjonarne</w:t>
            </w:r>
          </w:p>
          <w:p w14:paraId="01EB2573" w14:textId="77777777" w:rsidR="00B84F18" w:rsidRDefault="00B84F18" w:rsidP="00B84F18">
            <w:pPr>
              <w:spacing w:after="0" w:line="240" w:lineRule="auto"/>
              <w:rPr>
                <w:rFonts w:ascii="Arial" w:eastAsia="Arial" w:hAnsi="Arial" w:cs="Arial"/>
              </w:rPr>
            </w:pPr>
            <w:r>
              <w:rPr>
                <w:rFonts w:ascii="Arial" w:hAnsi="Arial"/>
              </w:rPr>
              <w:t xml:space="preserve">1.Godziny kontaktowe : </w:t>
            </w:r>
          </w:p>
          <w:p w14:paraId="3508613A" w14:textId="77777777" w:rsidR="00B84F18" w:rsidRDefault="00B84F18" w:rsidP="00B84F18">
            <w:pPr>
              <w:spacing w:after="0" w:line="240" w:lineRule="auto"/>
              <w:rPr>
                <w:rFonts w:ascii="Arial" w:eastAsia="Arial" w:hAnsi="Arial" w:cs="Arial"/>
              </w:rPr>
            </w:pPr>
            <w:r>
              <w:rPr>
                <w:rFonts w:ascii="Arial" w:hAnsi="Arial"/>
              </w:rPr>
              <w:t>- 15 h wykład</w:t>
            </w:r>
            <w:r>
              <w:rPr>
                <w:rFonts w:ascii="Arial" w:hAnsi="Arial"/>
                <w:lang w:val="es-ES_tradnl"/>
              </w:rPr>
              <w:t>ó</w:t>
            </w:r>
            <w:r>
              <w:rPr>
                <w:rFonts w:ascii="Arial" w:hAnsi="Arial"/>
              </w:rPr>
              <w:t xml:space="preserve">w; </w:t>
            </w:r>
          </w:p>
          <w:p w14:paraId="1D86CD9C" w14:textId="77777777" w:rsidR="00B84F18" w:rsidRDefault="00B84F18" w:rsidP="00B84F18">
            <w:pPr>
              <w:spacing w:after="0" w:line="240" w:lineRule="auto"/>
              <w:rPr>
                <w:rFonts w:ascii="Arial" w:eastAsia="Arial" w:hAnsi="Arial" w:cs="Arial"/>
              </w:rPr>
            </w:pPr>
            <w:r>
              <w:rPr>
                <w:rFonts w:ascii="Arial" w:hAnsi="Arial"/>
                <w:lang w:val="en-US"/>
              </w:rPr>
              <w:t xml:space="preserve">- 10 h </w:t>
            </w:r>
            <w:r>
              <w:rPr>
                <w:rFonts w:ascii="Arial" w:hAnsi="Arial"/>
              </w:rPr>
              <w:t>ćwiczeń;</w:t>
            </w:r>
          </w:p>
          <w:p w14:paraId="578A947D" w14:textId="77777777" w:rsidR="00B84F18" w:rsidRDefault="00B84F18" w:rsidP="00B84F18">
            <w:pPr>
              <w:spacing w:after="0" w:line="240" w:lineRule="auto"/>
              <w:rPr>
                <w:rFonts w:ascii="Arial" w:eastAsia="Arial" w:hAnsi="Arial" w:cs="Arial"/>
              </w:rPr>
            </w:pPr>
            <w:r>
              <w:rPr>
                <w:rFonts w:ascii="Arial" w:hAnsi="Arial"/>
              </w:rPr>
              <w:t xml:space="preserve">- 5 h konsultacji. </w:t>
            </w:r>
          </w:p>
          <w:p w14:paraId="7A6F6FCD" w14:textId="77777777" w:rsidR="00B84F18" w:rsidRDefault="00B84F18" w:rsidP="00B84F18">
            <w:pPr>
              <w:spacing w:after="0" w:line="240" w:lineRule="auto"/>
              <w:rPr>
                <w:rFonts w:ascii="Arial" w:eastAsia="Arial" w:hAnsi="Arial" w:cs="Arial"/>
              </w:rPr>
            </w:pPr>
            <w:r>
              <w:rPr>
                <w:rFonts w:ascii="Arial" w:hAnsi="Arial"/>
              </w:rPr>
              <w:t xml:space="preserve">2.Praca własna studenta </w:t>
            </w:r>
          </w:p>
          <w:p w14:paraId="2020F6FF" w14:textId="77777777" w:rsidR="00B84F18" w:rsidRDefault="00B84F18" w:rsidP="00B84F18">
            <w:pPr>
              <w:numPr>
                <w:ilvl w:val="0"/>
                <w:numId w:val="90"/>
              </w:numPr>
              <w:spacing w:after="0" w:line="240" w:lineRule="auto"/>
              <w:rPr>
                <w:rFonts w:ascii="Arial" w:hAnsi="Arial"/>
              </w:rPr>
            </w:pPr>
            <w:r>
              <w:rPr>
                <w:rFonts w:ascii="Arial" w:hAnsi="Arial"/>
              </w:rPr>
              <w:t>studiowanie wskazanych fragment</w:t>
            </w:r>
            <w:r>
              <w:rPr>
                <w:rFonts w:ascii="Arial" w:hAnsi="Arial"/>
                <w:lang w:val="es-ES_tradnl"/>
              </w:rPr>
              <w:t>ó</w:t>
            </w:r>
            <w:r>
              <w:rPr>
                <w:rFonts w:ascii="Arial" w:hAnsi="Arial"/>
              </w:rPr>
              <w:t xml:space="preserve">w literatury </w:t>
            </w:r>
          </w:p>
          <w:p w14:paraId="2BB0614A" w14:textId="77777777" w:rsidR="00B84F18" w:rsidRDefault="00B84F18" w:rsidP="00B84F18">
            <w:pPr>
              <w:numPr>
                <w:ilvl w:val="0"/>
                <w:numId w:val="90"/>
              </w:numPr>
              <w:spacing w:after="0" w:line="240" w:lineRule="auto"/>
              <w:rPr>
                <w:rFonts w:ascii="Arial" w:hAnsi="Arial"/>
                <w:lang w:val="de-DE"/>
              </w:rPr>
            </w:pPr>
            <w:r>
              <w:rPr>
                <w:rFonts w:ascii="Arial" w:hAnsi="Arial"/>
                <w:lang w:val="de-DE"/>
              </w:rPr>
              <w:t>- 20 h;</w:t>
            </w:r>
          </w:p>
          <w:p w14:paraId="289126C1" w14:textId="77777777" w:rsidR="00B84F18" w:rsidRDefault="00B84F18" w:rsidP="00B84F18">
            <w:pPr>
              <w:numPr>
                <w:ilvl w:val="0"/>
                <w:numId w:val="90"/>
              </w:numPr>
              <w:spacing w:after="0" w:line="240" w:lineRule="auto"/>
              <w:rPr>
                <w:rFonts w:ascii="Arial" w:hAnsi="Arial"/>
              </w:rPr>
            </w:pPr>
            <w:r>
              <w:rPr>
                <w:rFonts w:ascii="Arial" w:hAnsi="Arial"/>
              </w:rPr>
              <w:t>przygotowanie materiałów na wykłady – 10 h;</w:t>
            </w:r>
          </w:p>
          <w:p w14:paraId="63888FE8" w14:textId="77777777" w:rsidR="00B84F18" w:rsidRDefault="00B84F18" w:rsidP="00B84F18">
            <w:pPr>
              <w:numPr>
                <w:ilvl w:val="0"/>
                <w:numId w:val="90"/>
              </w:numPr>
              <w:spacing w:after="0" w:line="240" w:lineRule="auto"/>
              <w:rPr>
                <w:rFonts w:ascii="Arial" w:hAnsi="Arial"/>
              </w:rPr>
            </w:pPr>
            <w:r>
              <w:rPr>
                <w:rFonts w:ascii="Arial" w:hAnsi="Arial"/>
              </w:rPr>
              <w:t>przygotowanie materiałów na ćwiczenia - 20 h;</w:t>
            </w:r>
          </w:p>
          <w:p w14:paraId="0905904D" w14:textId="77777777" w:rsidR="00B84F18" w:rsidRDefault="00B84F18" w:rsidP="00B84F18">
            <w:pPr>
              <w:numPr>
                <w:ilvl w:val="0"/>
                <w:numId w:val="90"/>
              </w:numPr>
              <w:spacing w:after="0" w:line="240" w:lineRule="auto"/>
              <w:rPr>
                <w:rFonts w:ascii="Arial" w:hAnsi="Arial"/>
              </w:rPr>
            </w:pPr>
            <w:r>
              <w:rPr>
                <w:rFonts w:ascii="Arial" w:hAnsi="Arial"/>
              </w:rPr>
              <w:t xml:space="preserve">przygotowanie do kolokwium -10 h; </w:t>
            </w:r>
          </w:p>
          <w:p w14:paraId="357D855B" w14:textId="77777777" w:rsidR="00B84F18" w:rsidRDefault="00B84F18" w:rsidP="00B84F18">
            <w:pPr>
              <w:numPr>
                <w:ilvl w:val="0"/>
                <w:numId w:val="90"/>
              </w:numPr>
              <w:spacing w:after="0" w:line="240" w:lineRule="auto"/>
              <w:rPr>
                <w:rFonts w:ascii="Arial" w:hAnsi="Arial"/>
              </w:rPr>
            </w:pPr>
            <w:r>
              <w:rPr>
                <w:rFonts w:ascii="Arial" w:hAnsi="Arial"/>
              </w:rPr>
              <w:t>przygotowanie do egzaminu – 35 h.</w:t>
            </w:r>
            <w:r>
              <w:rPr>
                <w:rFonts w:ascii="Arial" w:eastAsia="Arial" w:hAnsi="Arial" w:cs="Arial"/>
              </w:rPr>
              <w:br/>
            </w:r>
          </w:p>
          <w:p w14:paraId="2B71D46B" w14:textId="77777777" w:rsidR="00B84F18" w:rsidRDefault="00B84F18" w:rsidP="00B84F18">
            <w:pPr>
              <w:spacing w:after="0" w:line="240" w:lineRule="auto"/>
              <w:rPr>
                <w:rFonts w:ascii="Arial" w:eastAsia="Arial" w:hAnsi="Arial" w:cs="Arial"/>
              </w:rPr>
            </w:pPr>
            <w:r>
              <w:rPr>
                <w:rFonts w:ascii="Arial" w:hAnsi="Arial"/>
              </w:rPr>
              <w:t>Łączna liczba godzin: 125 h</w:t>
            </w:r>
          </w:p>
          <w:p w14:paraId="48EED6FA" w14:textId="77777777" w:rsidR="00B84F18" w:rsidRDefault="00B84F18" w:rsidP="00B84F18">
            <w:pPr>
              <w:spacing w:after="0" w:line="240" w:lineRule="auto"/>
              <w:ind w:left="4"/>
            </w:pPr>
            <w:r>
              <w:rPr>
                <w:rFonts w:ascii="Arial" w:hAnsi="Arial"/>
              </w:rPr>
              <w:t>Liczba punkt</w:t>
            </w:r>
            <w:r>
              <w:rPr>
                <w:rFonts w:ascii="Arial" w:hAnsi="Arial"/>
                <w:lang w:val="es-ES_tradnl"/>
              </w:rPr>
              <w:t>ó</w:t>
            </w:r>
            <w:r>
              <w:rPr>
                <w:rFonts w:ascii="Arial" w:hAnsi="Arial"/>
                <w:lang w:val="en-US"/>
              </w:rPr>
              <w:t>w ECTS: 5</w:t>
            </w:r>
          </w:p>
        </w:tc>
      </w:tr>
    </w:tbl>
    <w:p w14:paraId="33C332BC" w14:textId="77777777" w:rsidR="00B84F18" w:rsidRDefault="00B84F18">
      <w:pPr>
        <w:rPr>
          <w:sz w:val="24"/>
          <w:szCs w:val="24"/>
        </w:rPr>
      </w:pPr>
    </w:p>
    <w:tbl>
      <w:tblPr>
        <w:tblW w:w="10774" w:type="dxa"/>
        <w:tblInd w:w="-821" w:type="dxa"/>
        <w:tblLayout w:type="fixed"/>
        <w:tblCellMar>
          <w:left w:w="30" w:type="dxa"/>
          <w:right w:w="30" w:type="dxa"/>
        </w:tblCellMar>
        <w:tblLook w:val="04A0" w:firstRow="1" w:lastRow="0" w:firstColumn="1" w:lastColumn="0" w:noHBand="0" w:noVBand="1"/>
      </w:tblPr>
      <w:tblGrid>
        <w:gridCol w:w="1992"/>
        <w:gridCol w:w="142"/>
        <w:gridCol w:w="425"/>
        <w:gridCol w:w="567"/>
        <w:gridCol w:w="262"/>
        <w:gridCol w:w="164"/>
        <w:gridCol w:w="141"/>
        <w:gridCol w:w="567"/>
        <w:gridCol w:w="955"/>
        <w:gridCol w:w="829"/>
        <w:gridCol w:w="1478"/>
        <w:gridCol w:w="1258"/>
        <w:gridCol w:w="585"/>
        <w:gridCol w:w="1409"/>
      </w:tblGrid>
      <w:tr w:rsidR="00AF723E" w:rsidRPr="00C9059E" w14:paraId="1C0137CC" w14:textId="77777777" w:rsidTr="00AF723E">
        <w:trPr>
          <w:trHeight w:val="509"/>
        </w:trPr>
        <w:tc>
          <w:tcPr>
            <w:tcW w:w="10774"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627E2292" w14:textId="77777777" w:rsidR="00AF723E" w:rsidRPr="00C9059E" w:rsidRDefault="00AF723E" w:rsidP="00AF723E">
            <w:pPr>
              <w:pStyle w:val="Tytu"/>
            </w:pPr>
            <w:r w:rsidRPr="00C9059E">
              <w:br w:type="page"/>
              <w:t>Sylabus przedmiotu / modułu kształcenia</w:t>
            </w:r>
          </w:p>
        </w:tc>
      </w:tr>
      <w:tr w:rsidR="00AF723E" w:rsidRPr="005C7D8B" w14:paraId="7CDF6A8E" w14:textId="77777777" w:rsidTr="00AF723E">
        <w:trPr>
          <w:trHeight w:val="454"/>
        </w:trPr>
        <w:tc>
          <w:tcPr>
            <w:tcW w:w="5215" w:type="dxa"/>
            <w:gridSpan w:val="9"/>
            <w:tcBorders>
              <w:top w:val="single" w:sz="6" w:space="0" w:color="auto"/>
              <w:left w:val="single" w:sz="6" w:space="0" w:color="auto"/>
              <w:bottom w:val="nil"/>
              <w:right w:val="single" w:sz="6" w:space="0" w:color="auto"/>
            </w:tcBorders>
            <w:shd w:val="clear" w:color="auto" w:fill="DBE5F1"/>
            <w:vAlign w:val="center"/>
          </w:tcPr>
          <w:p w14:paraId="75C65124" w14:textId="77777777" w:rsidR="00AF723E" w:rsidRPr="005C7D8B" w:rsidRDefault="00AF723E" w:rsidP="00AF723E">
            <w:pPr>
              <w:pStyle w:val="Tytukomrki"/>
            </w:pPr>
            <w:r w:rsidRPr="005C7D8B">
              <w:t xml:space="preserve">Nazwa przedmiotu/modułu kształcenia: </w:t>
            </w:r>
          </w:p>
        </w:tc>
        <w:tc>
          <w:tcPr>
            <w:tcW w:w="5559" w:type="dxa"/>
            <w:gridSpan w:val="5"/>
            <w:tcBorders>
              <w:top w:val="single" w:sz="6" w:space="0" w:color="auto"/>
              <w:left w:val="single" w:sz="6" w:space="0" w:color="auto"/>
              <w:bottom w:val="nil"/>
              <w:right w:val="single" w:sz="6" w:space="0" w:color="auto"/>
            </w:tcBorders>
            <w:vAlign w:val="center"/>
          </w:tcPr>
          <w:p w14:paraId="5423CF95" w14:textId="77777777" w:rsidR="00AF723E" w:rsidRPr="005D74F4" w:rsidRDefault="00AF723E" w:rsidP="00AF723E">
            <w:pPr>
              <w:pStyle w:val="Nagwek1"/>
            </w:pPr>
            <w:r>
              <w:t xml:space="preserve">Organizacje pozarządowe w społeczeństwie obywatelskim </w:t>
            </w:r>
          </w:p>
        </w:tc>
      </w:tr>
      <w:tr w:rsidR="00AF723E" w:rsidRPr="0073202F" w14:paraId="7CE1BA23" w14:textId="77777777" w:rsidTr="00AF723E">
        <w:trPr>
          <w:trHeight w:val="304"/>
        </w:trPr>
        <w:tc>
          <w:tcPr>
            <w:tcW w:w="4260" w:type="dxa"/>
            <w:gridSpan w:val="8"/>
            <w:tcBorders>
              <w:top w:val="single" w:sz="6" w:space="0" w:color="auto"/>
              <w:left w:val="single" w:sz="6" w:space="0" w:color="auto"/>
              <w:bottom w:val="nil"/>
              <w:right w:val="single" w:sz="6" w:space="0" w:color="auto"/>
            </w:tcBorders>
            <w:shd w:val="clear" w:color="auto" w:fill="DBE5F1"/>
            <w:vAlign w:val="center"/>
          </w:tcPr>
          <w:p w14:paraId="2207CB37" w14:textId="77777777" w:rsidR="00AF723E" w:rsidRPr="000E45E0" w:rsidRDefault="00AF723E" w:rsidP="00AF723E">
            <w:pPr>
              <w:pStyle w:val="Tytukomrki"/>
            </w:pPr>
            <w:r w:rsidRPr="000E45E0">
              <w:t xml:space="preserve">Nazwa w </w:t>
            </w:r>
            <w:r w:rsidRPr="00AF2AE1">
              <w:t>języku</w:t>
            </w:r>
            <w:r w:rsidRPr="000E45E0">
              <w:t xml:space="preserve"> angielskim: </w:t>
            </w:r>
          </w:p>
        </w:tc>
        <w:tc>
          <w:tcPr>
            <w:tcW w:w="6514" w:type="dxa"/>
            <w:gridSpan w:val="6"/>
            <w:tcBorders>
              <w:top w:val="single" w:sz="6" w:space="0" w:color="auto"/>
              <w:left w:val="single" w:sz="6" w:space="0" w:color="auto"/>
              <w:bottom w:val="nil"/>
              <w:right w:val="single" w:sz="6" w:space="0" w:color="auto"/>
            </w:tcBorders>
            <w:vAlign w:val="center"/>
          </w:tcPr>
          <w:p w14:paraId="200BB9C0" w14:textId="77777777" w:rsidR="00AF723E" w:rsidRPr="005057F8" w:rsidRDefault="00AF723E" w:rsidP="00AF723E">
            <w:pPr>
              <w:rPr>
                <w:lang w:val="en-US"/>
              </w:rPr>
            </w:pPr>
            <w:r>
              <w:rPr>
                <w:lang w:val="en-US"/>
              </w:rPr>
              <w:t>Non-Governmental Organizations in Civil Society</w:t>
            </w:r>
          </w:p>
        </w:tc>
      </w:tr>
      <w:tr w:rsidR="00AF723E" w:rsidRPr="000E45E0" w14:paraId="74E9A2EA" w14:textId="77777777" w:rsidTr="00AF723E">
        <w:trPr>
          <w:trHeight w:val="454"/>
        </w:trPr>
        <w:tc>
          <w:tcPr>
            <w:tcW w:w="3126"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7AAEC42D" w14:textId="77777777" w:rsidR="00AF723E" w:rsidRPr="000E45E0" w:rsidRDefault="00AF723E" w:rsidP="00AF723E">
            <w:pPr>
              <w:pStyle w:val="Tytukomrki"/>
            </w:pPr>
            <w:r w:rsidRPr="000E45E0">
              <w:t xml:space="preserve">Język wykładowy: </w:t>
            </w:r>
          </w:p>
        </w:tc>
        <w:tc>
          <w:tcPr>
            <w:tcW w:w="7648" w:type="dxa"/>
            <w:gridSpan w:val="10"/>
            <w:tcBorders>
              <w:top w:val="single" w:sz="6" w:space="0" w:color="auto"/>
              <w:left w:val="single" w:sz="6" w:space="0" w:color="auto"/>
              <w:bottom w:val="single" w:sz="6" w:space="0" w:color="auto"/>
              <w:right w:val="single" w:sz="6" w:space="0" w:color="auto"/>
            </w:tcBorders>
            <w:vAlign w:val="center"/>
          </w:tcPr>
          <w:p w14:paraId="1DA8EF1B" w14:textId="77777777" w:rsidR="00AF723E" w:rsidRPr="000E45E0" w:rsidRDefault="00AF723E" w:rsidP="00AF723E">
            <w:r>
              <w:t>Język polski</w:t>
            </w:r>
          </w:p>
        </w:tc>
      </w:tr>
      <w:tr w:rsidR="00AF723E" w:rsidRPr="000E45E0" w14:paraId="735EAC0A" w14:textId="77777777" w:rsidTr="00AF723E">
        <w:trPr>
          <w:trHeight w:val="454"/>
        </w:trPr>
        <w:tc>
          <w:tcPr>
            <w:tcW w:w="7522" w:type="dxa"/>
            <w:gridSpan w:val="11"/>
            <w:tcBorders>
              <w:top w:val="single" w:sz="6" w:space="0" w:color="auto"/>
              <w:left w:val="single" w:sz="6" w:space="0" w:color="auto"/>
              <w:bottom w:val="nil"/>
              <w:right w:val="single" w:sz="6" w:space="0" w:color="auto"/>
            </w:tcBorders>
            <w:shd w:val="clear" w:color="auto" w:fill="DBE5F1"/>
            <w:vAlign w:val="center"/>
          </w:tcPr>
          <w:p w14:paraId="421BEF7B" w14:textId="77777777" w:rsidR="00AF723E" w:rsidRPr="000E45E0" w:rsidRDefault="00AF723E" w:rsidP="00AF723E">
            <w:pPr>
              <w:pStyle w:val="Tytukomrki"/>
            </w:pPr>
            <w:r w:rsidRPr="000E45E0">
              <w:t xml:space="preserve">Kierunek studiów, dla którego przedmiot jest oferowany: </w:t>
            </w:r>
          </w:p>
        </w:tc>
        <w:tc>
          <w:tcPr>
            <w:tcW w:w="3252" w:type="dxa"/>
            <w:gridSpan w:val="3"/>
            <w:tcBorders>
              <w:top w:val="single" w:sz="6" w:space="0" w:color="auto"/>
              <w:left w:val="single" w:sz="6" w:space="0" w:color="auto"/>
              <w:bottom w:val="nil"/>
              <w:right w:val="single" w:sz="6" w:space="0" w:color="auto"/>
            </w:tcBorders>
            <w:vAlign w:val="center"/>
          </w:tcPr>
          <w:p w14:paraId="44BF20EB" w14:textId="77777777" w:rsidR="00AF723E" w:rsidRPr="000E45E0" w:rsidRDefault="00AF723E" w:rsidP="00AF723E">
            <w:r>
              <w:t xml:space="preserve">Administracja </w:t>
            </w:r>
          </w:p>
        </w:tc>
      </w:tr>
      <w:tr w:rsidR="00AF723E" w:rsidRPr="000E45E0" w14:paraId="456C2389" w14:textId="77777777" w:rsidTr="00AF723E">
        <w:trPr>
          <w:trHeight w:val="454"/>
        </w:trPr>
        <w:tc>
          <w:tcPr>
            <w:tcW w:w="3552" w:type="dxa"/>
            <w:gridSpan w:val="6"/>
            <w:tcBorders>
              <w:top w:val="single" w:sz="6" w:space="0" w:color="auto"/>
              <w:left w:val="single" w:sz="6" w:space="0" w:color="auto"/>
              <w:bottom w:val="nil"/>
              <w:right w:val="single" w:sz="6" w:space="0" w:color="auto"/>
            </w:tcBorders>
            <w:shd w:val="clear" w:color="auto" w:fill="DBE5F1"/>
            <w:vAlign w:val="center"/>
          </w:tcPr>
          <w:p w14:paraId="11FADF37" w14:textId="77777777" w:rsidR="00AF723E" w:rsidRPr="000E45E0" w:rsidRDefault="00AF723E" w:rsidP="00AF723E">
            <w:pPr>
              <w:pStyle w:val="Tytukomrki"/>
            </w:pPr>
            <w:r w:rsidRPr="000E45E0">
              <w:t xml:space="preserve">Jednostka realizująca: </w:t>
            </w:r>
          </w:p>
        </w:tc>
        <w:tc>
          <w:tcPr>
            <w:tcW w:w="7222" w:type="dxa"/>
            <w:gridSpan w:val="8"/>
            <w:tcBorders>
              <w:top w:val="single" w:sz="6" w:space="0" w:color="auto"/>
              <w:left w:val="single" w:sz="6" w:space="0" w:color="auto"/>
              <w:bottom w:val="nil"/>
              <w:right w:val="single" w:sz="6" w:space="0" w:color="auto"/>
            </w:tcBorders>
            <w:vAlign w:val="center"/>
          </w:tcPr>
          <w:p w14:paraId="605203E4" w14:textId="77777777" w:rsidR="00AF723E" w:rsidRPr="000E45E0" w:rsidRDefault="00AF723E" w:rsidP="00AF723E">
            <w:pPr>
              <w:rPr>
                <w:b/>
              </w:rPr>
            </w:pPr>
            <w:r>
              <w:rPr>
                <w:b/>
              </w:rPr>
              <w:t>Wydział Nauk Społecznych</w:t>
            </w:r>
          </w:p>
        </w:tc>
      </w:tr>
      <w:tr w:rsidR="00AF723E" w:rsidRPr="000E45E0" w14:paraId="5325433B" w14:textId="77777777" w:rsidTr="00AF723E">
        <w:trPr>
          <w:trHeight w:val="454"/>
        </w:trPr>
        <w:tc>
          <w:tcPr>
            <w:tcW w:w="8780" w:type="dxa"/>
            <w:gridSpan w:val="12"/>
            <w:tcBorders>
              <w:top w:val="single" w:sz="6" w:space="0" w:color="auto"/>
              <w:left w:val="single" w:sz="6" w:space="0" w:color="auto"/>
              <w:bottom w:val="nil"/>
              <w:right w:val="single" w:sz="6" w:space="0" w:color="auto"/>
            </w:tcBorders>
            <w:shd w:val="clear" w:color="auto" w:fill="DBE5F1"/>
            <w:vAlign w:val="center"/>
          </w:tcPr>
          <w:p w14:paraId="609C1336" w14:textId="77777777" w:rsidR="00AF723E" w:rsidRPr="000E45E0" w:rsidRDefault="00AF723E" w:rsidP="00AF723E">
            <w:pPr>
              <w:pStyle w:val="Tytukomrki"/>
            </w:pPr>
            <w:r w:rsidRPr="000E45E0">
              <w:t xml:space="preserve">Rodzaj przedmiotu/modułu kształcenia (obowiązkowy/fakultatywny): </w:t>
            </w:r>
          </w:p>
        </w:tc>
        <w:tc>
          <w:tcPr>
            <w:tcW w:w="1994" w:type="dxa"/>
            <w:gridSpan w:val="2"/>
            <w:tcBorders>
              <w:top w:val="single" w:sz="6" w:space="0" w:color="auto"/>
              <w:left w:val="single" w:sz="6" w:space="0" w:color="auto"/>
              <w:bottom w:val="nil"/>
              <w:right w:val="single" w:sz="6" w:space="0" w:color="auto"/>
            </w:tcBorders>
            <w:vAlign w:val="center"/>
          </w:tcPr>
          <w:p w14:paraId="5E99F3A7" w14:textId="77777777" w:rsidR="00AF723E" w:rsidRPr="000E45E0" w:rsidRDefault="00AF723E" w:rsidP="00AF723E">
            <w:r>
              <w:t>Obowiązkowy</w:t>
            </w:r>
          </w:p>
        </w:tc>
      </w:tr>
      <w:tr w:rsidR="00AF723E" w:rsidRPr="000E45E0" w14:paraId="69367C29" w14:textId="77777777" w:rsidTr="00AF723E">
        <w:trPr>
          <w:trHeight w:val="454"/>
        </w:trPr>
        <w:tc>
          <w:tcPr>
            <w:tcW w:w="8780" w:type="dxa"/>
            <w:gridSpan w:val="12"/>
            <w:tcBorders>
              <w:top w:val="single" w:sz="6" w:space="0" w:color="auto"/>
              <w:left w:val="single" w:sz="6" w:space="0" w:color="auto"/>
              <w:bottom w:val="nil"/>
              <w:right w:val="single" w:sz="6" w:space="0" w:color="auto"/>
            </w:tcBorders>
            <w:shd w:val="clear" w:color="auto" w:fill="DBE5F1"/>
            <w:vAlign w:val="center"/>
          </w:tcPr>
          <w:p w14:paraId="5791080C" w14:textId="77777777" w:rsidR="00AF723E" w:rsidRPr="000E45E0" w:rsidRDefault="00AF723E" w:rsidP="00AF723E">
            <w:pPr>
              <w:pStyle w:val="Tytukomrki"/>
            </w:pPr>
            <w:r w:rsidRPr="000E45E0">
              <w:t xml:space="preserve">Poziom modułu kształcenia (np. pierwszego lub drugiego stopnia): </w:t>
            </w:r>
          </w:p>
        </w:tc>
        <w:tc>
          <w:tcPr>
            <w:tcW w:w="1994" w:type="dxa"/>
            <w:gridSpan w:val="2"/>
            <w:tcBorders>
              <w:top w:val="single" w:sz="6" w:space="0" w:color="auto"/>
              <w:left w:val="single" w:sz="6" w:space="0" w:color="auto"/>
              <w:bottom w:val="nil"/>
              <w:right w:val="single" w:sz="6" w:space="0" w:color="auto"/>
            </w:tcBorders>
            <w:vAlign w:val="center"/>
          </w:tcPr>
          <w:p w14:paraId="71EE977D" w14:textId="77777777" w:rsidR="00AF723E" w:rsidRPr="000E45E0" w:rsidRDefault="00AF723E" w:rsidP="00AF723E">
            <w:r>
              <w:t>Pierwszego stopnia</w:t>
            </w:r>
          </w:p>
        </w:tc>
      </w:tr>
      <w:tr w:rsidR="00AF723E" w:rsidRPr="000E45E0" w14:paraId="59A210DF" w14:textId="77777777" w:rsidTr="00AF723E">
        <w:trPr>
          <w:trHeight w:val="454"/>
        </w:trPr>
        <w:tc>
          <w:tcPr>
            <w:tcW w:w="2559" w:type="dxa"/>
            <w:gridSpan w:val="3"/>
            <w:tcBorders>
              <w:top w:val="single" w:sz="6" w:space="0" w:color="auto"/>
              <w:left w:val="single" w:sz="6" w:space="0" w:color="auto"/>
              <w:bottom w:val="nil"/>
              <w:right w:val="single" w:sz="6" w:space="0" w:color="auto"/>
            </w:tcBorders>
            <w:shd w:val="clear" w:color="auto" w:fill="DBE5F1"/>
            <w:vAlign w:val="center"/>
          </w:tcPr>
          <w:p w14:paraId="6A462482" w14:textId="77777777" w:rsidR="00AF723E" w:rsidRPr="000E45E0" w:rsidRDefault="00AF723E" w:rsidP="00AF723E">
            <w:pPr>
              <w:pStyle w:val="Tytukomrki"/>
            </w:pPr>
            <w:r w:rsidRPr="000E45E0">
              <w:t xml:space="preserve">Rok studiów: </w:t>
            </w:r>
          </w:p>
        </w:tc>
        <w:tc>
          <w:tcPr>
            <w:tcW w:w="8215" w:type="dxa"/>
            <w:gridSpan w:val="11"/>
            <w:tcBorders>
              <w:top w:val="single" w:sz="6" w:space="0" w:color="auto"/>
              <w:left w:val="single" w:sz="6" w:space="0" w:color="auto"/>
              <w:bottom w:val="nil"/>
              <w:right w:val="single" w:sz="6" w:space="0" w:color="auto"/>
            </w:tcBorders>
            <w:vAlign w:val="center"/>
          </w:tcPr>
          <w:p w14:paraId="1FF3737C" w14:textId="77777777" w:rsidR="00AF723E" w:rsidRPr="000E45E0" w:rsidRDefault="00AF723E" w:rsidP="00AF723E">
            <w:r>
              <w:t>3</w:t>
            </w:r>
          </w:p>
        </w:tc>
      </w:tr>
      <w:tr w:rsidR="00AF723E" w:rsidRPr="000E45E0" w14:paraId="0147DCDF" w14:textId="77777777" w:rsidTr="00AF723E">
        <w:trPr>
          <w:trHeight w:val="454"/>
        </w:trPr>
        <w:tc>
          <w:tcPr>
            <w:tcW w:w="2134" w:type="dxa"/>
            <w:gridSpan w:val="2"/>
            <w:tcBorders>
              <w:top w:val="single" w:sz="6" w:space="0" w:color="auto"/>
              <w:left w:val="single" w:sz="6" w:space="0" w:color="auto"/>
              <w:bottom w:val="nil"/>
              <w:right w:val="single" w:sz="6" w:space="0" w:color="auto"/>
            </w:tcBorders>
            <w:shd w:val="clear" w:color="auto" w:fill="DBE5F1"/>
            <w:vAlign w:val="center"/>
          </w:tcPr>
          <w:p w14:paraId="396E1706" w14:textId="77777777" w:rsidR="00AF723E" w:rsidRPr="000E45E0" w:rsidRDefault="00AF723E" w:rsidP="00AF723E">
            <w:pPr>
              <w:pStyle w:val="Tytukomrki"/>
            </w:pPr>
            <w:r w:rsidRPr="000E45E0">
              <w:t xml:space="preserve">Semestr: </w:t>
            </w:r>
          </w:p>
        </w:tc>
        <w:tc>
          <w:tcPr>
            <w:tcW w:w="8640" w:type="dxa"/>
            <w:gridSpan w:val="12"/>
            <w:tcBorders>
              <w:top w:val="single" w:sz="6" w:space="0" w:color="auto"/>
              <w:left w:val="single" w:sz="6" w:space="0" w:color="auto"/>
              <w:bottom w:val="nil"/>
              <w:right w:val="single" w:sz="6" w:space="0" w:color="auto"/>
            </w:tcBorders>
            <w:vAlign w:val="center"/>
          </w:tcPr>
          <w:p w14:paraId="4F761D1E" w14:textId="77777777" w:rsidR="00AF723E" w:rsidRPr="000E45E0" w:rsidRDefault="00AF723E" w:rsidP="00AF723E">
            <w:r>
              <w:t>6</w:t>
            </w:r>
          </w:p>
        </w:tc>
      </w:tr>
      <w:tr w:rsidR="00AF723E" w:rsidRPr="000E45E0" w14:paraId="1956FA94" w14:textId="77777777" w:rsidTr="00AF723E">
        <w:trPr>
          <w:trHeight w:val="454"/>
        </w:trPr>
        <w:tc>
          <w:tcPr>
            <w:tcW w:w="3693" w:type="dxa"/>
            <w:gridSpan w:val="7"/>
            <w:tcBorders>
              <w:top w:val="single" w:sz="6" w:space="0" w:color="auto"/>
              <w:left w:val="single" w:sz="6" w:space="0" w:color="auto"/>
              <w:bottom w:val="nil"/>
              <w:right w:val="single" w:sz="6" w:space="0" w:color="auto"/>
            </w:tcBorders>
            <w:shd w:val="clear" w:color="auto" w:fill="DBE5F1"/>
            <w:vAlign w:val="center"/>
          </w:tcPr>
          <w:p w14:paraId="3CF109BD" w14:textId="77777777" w:rsidR="00AF723E" w:rsidRPr="000E45E0" w:rsidRDefault="00AF723E" w:rsidP="00AF723E">
            <w:pPr>
              <w:pStyle w:val="Tytukomrki"/>
            </w:pPr>
            <w:r w:rsidRPr="000E45E0">
              <w:t xml:space="preserve">Liczba punktów ECTS: </w:t>
            </w:r>
          </w:p>
        </w:tc>
        <w:tc>
          <w:tcPr>
            <w:tcW w:w="7081" w:type="dxa"/>
            <w:gridSpan w:val="7"/>
            <w:tcBorders>
              <w:top w:val="single" w:sz="6" w:space="0" w:color="auto"/>
              <w:left w:val="single" w:sz="6" w:space="0" w:color="auto"/>
              <w:bottom w:val="nil"/>
              <w:right w:val="single" w:sz="6" w:space="0" w:color="auto"/>
            </w:tcBorders>
            <w:vAlign w:val="center"/>
          </w:tcPr>
          <w:p w14:paraId="060F7061" w14:textId="77777777" w:rsidR="00AF723E" w:rsidRPr="000E45E0" w:rsidRDefault="00AF723E" w:rsidP="00AF723E">
            <w:r>
              <w:t>5</w:t>
            </w:r>
          </w:p>
        </w:tc>
      </w:tr>
      <w:tr w:rsidR="00AF723E" w:rsidRPr="000E45E0" w14:paraId="4EC9C8B0" w14:textId="77777777" w:rsidTr="00AF723E">
        <w:trPr>
          <w:trHeight w:val="454"/>
        </w:trPr>
        <w:tc>
          <w:tcPr>
            <w:tcW w:w="6044" w:type="dxa"/>
            <w:gridSpan w:val="10"/>
            <w:tcBorders>
              <w:top w:val="single" w:sz="6" w:space="0" w:color="auto"/>
              <w:left w:val="single" w:sz="6" w:space="0" w:color="auto"/>
              <w:bottom w:val="nil"/>
              <w:right w:val="single" w:sz="6" w:space="0" w:color="auto"/>
            </w:tcBorders>
            <w:shd w:val="clear" w:color="auto" w:fill="DBE5F1"/>
            <w:vAlign w:val="center"/>
          </w:tcPr>
          <w:p w14:paraId="38D7C23A" w14:textId="77777777" w:rsidR="00AF723E" w:rsidRPr="000E45E0" w:rsidRDefault="00AF723E" w:rsidP="00AF723E">
            <w:pPr>
              <w:pStyle w:val="Tytukomrki"/>
            </w:pPr>
            <w:r w:rsidRPr="000E45E0">
              <w:t xml:space="preserve">Imię i nazwisko koordynatora przedmiotu: </w:t>
            </w:r>
          </w:p>
        </w:tc>
        <w:tc>
          <w:tcPr>
            <w:tcW w:w="4730" w:type="dxa"/>
            <w:gridSpan w:val="4"/>
            <w:tcBorders>
              <w:top w:val="single" w:sz="6" w:space="0" w:color="auto"/>
              <w:left w:val="single" w:sz="6" w:space="0" w:color="auto"/>
              <w:bottom w:val="nil"/>
              <w:right w:val="single" w:sz="6" w:space="0" w:color="auto"/>
            </w:tcBorders>
            <w:vAlign w:val="center"/>
          </w:tcPr>
          <w:p w14:paraId="48430954" w14:textId="51BF9CBF" w:rsidR="00AF723E" w:rsidRPr="000E45E0" w:rsidRDefault="00585295" w:rsidP="00AF723E">
            <w:r>
              <w:t>d</w:t>
            </w:r>
            <w:r w:rsidR="00AF723E">
              <w:t xml:space="preserve">r hab. Arkadiusz </w:t>
            </w:r>
            <w:proofErr w:type="spellStart"/>
            <w:r w:rsidR="00AF723E">
              <w:t>Indraszczyk</w:t>
            </w:r>
            <w:proofErr w:type="spellEnd"/>
          </w:p>
        </w:tc>
      </w:tr>
      <w:tr w:rsidR="00AF723E" w:rsidRPr="000E45E0" w14:paraId="06B6B2B2" w14:textId="77777777" w:rsidTr="00AF723E">
        <w:trPr>
          <w:trHeight w:val="454"/>
        </w:trPr>
        <w:tc>
          <w:tcPr>
            <w:tcW w:w="6044" w:type="dxa"/>
            <w:gridSpan w:val="10"/>
            <w:tcBorders>
              <w:top w:val="single" w:sz="6" w:space="0" w:color="auto"/>
              <w:left w:val="single" w:sz="6" w:space="0" w:color="auto"/>
              <w:bottom w:val="nil"/>
              <w:right w:val="single" w:sz="6" w:space="0" w:color="auto"/>
            </w:tcBorders>
            <w:shd w:val="clear" w:color="auto" w:fill="DBE5F1"/>
            <w:vAlign w:val="center"/>
          </w:tcPr>
          <w:p w14:paraId="2E24D45E" w14:textId="77777777" w:rsidR="00AF723E" w:rsidRPr="000E45E0" w:rsidRDefault="00AF723E" w:rsidP="00AF723E">
            <w:pPr>
              <w:pStyle w:val="Tytukomrki"/>
            </w:pPr>
            <w:r w:rsidRPr="000E45E0">
              <w:t>Imię i nazwisko prowadzących zajęcia:</w:t>
            </w:r>
          </w:p>
        </w:tc>
        <w:tc>
          <w:tcPr>
            <w:tcW w:w="4730" w:type="dxa"/>
            <w:gridSpan w:val="4"/>
            <w:tcBorders>
              <w:top w:val="single" w:sz="6" w:space="0" w:color="auto"/>
              <w:left w:val="single" w:sz="6" w:space="0" w:color="auto"/>
              <w:bottom w:val="nil"/>
              <w:right w:val="single" w:sz="6" w:space="0" w:color="auto"/>
            </w:tcBorders>
            <w:vAlign w:val="center"/>
          </w:tcPr>
          <w:p w14:paraId="55F3D81D" w14:textId="32CABF6B" w:rsidR="00AF723E" w:rsidRPr="000E45E0" w:rsidRDefault="00585295" w:rsidP="00AF723E">
            <w:r>
              <w:t>d</w:t>
            </w:r>
            <w:r w:rsidR="00AF723E">
              <w:t xml:space="preserve">r hab. Arkadiusz </w:t>
            </w:r>
            <w:proofErr w:type="spellStart"/>
            <w:r w:rsidR="00AF723E">
              <w:t>Indraszczyk</w:t>
            </w:r>
            <w:proofErr w:type="spellEnd"/>
            <w:r w:rsidR="00AF51E4">
              <w:t>, mgr Tomasz Chmiel</w:t>
            </w:r>
          </w:p>
        </w:tc>
      </w:tr>
      <w:tr w:rsidR="00AF723E" w:rsidRPr="000E45E0" w14:paraId="081055FC" w14:textId="77777777" w:rsidTr="00AF723E">
        <w:trPr>
          <w:trHeight w:val="454"/>
        </w:trPr>
        <w:tc>
          <w:tcPr>
            <w:tcW w:w="6044" w:type="dxa"/>
            <w:gridSpan w:val="10"/>
            <w:tcBorders>
              <w:top w:val="single" w:sz="6" w:space="0" w:color="auto"/>
              <w:left w:val="single" w:sz="6" w:space="0" w:color="auto"/>
              <w:bottom w:val="nil"/>
              <w:right w:val="single" w:sz="6" w:space="0" w:color="auto"/>
            </w:tcBorders>
            <w:shd w:val="clear" w:color="auto" w:fill="DBE5F1"/>
            <w:vAlign w:val="center"/>
          </w:tcPr>
          <w:p w14:paraId="29F20831" w14:textId="77777777" w:rsidR="00AF723E" w:rsidRPr="000E45E0" w:rsidRDefault="00AF723E" w:rsidP="00AF723E">
            <w:pPr>
              <w:pStyle w:val="Tytukomrki"/>
            </w:pPr>
            <w:r w:rsidRPr="000E45E0">
              <w:t>Założenia i cele przedmiotu:</w:t>
            </w:r>
          </w:p>
        </w:tc>
        <w:tc>
          <w:tcPr>
            <w:tcW w:w="4730" w:type="dxa"/>
            <w:gridSpan w:val="4"/>
            <w:tcBorders>
              <w:top w:val="single" w:sz="6" w:space="0" w:color="auto"/>
              <w:left w:val="single" w:sz="6" w:space="0" w:color="auto"/>
              <w:bottom w:val="nil"/>
              <w:right w:val="single" w:sz="6" w:space="0" w:color="auto"/>
            </w:tcBorders>
            <w:vAlign w:val="center"/>
          </w:tcPr>
          <w:p w14:paraId="45311C1D" w14:textId="77777777" w:rsidR="00AF723E" w:rsidRPr="000E45E0" w:rsidRDefault="00AF723E" w:rsidP="00AF723E">
            <w:r>
              <w:t xml:space="preserve">Celem przedmiotu jest zapoznanie studentów z istotą społeczeństwa obywatelskiego oraz funkcjonowaniem organizacji pozarządowych w kontekście ram prawnych i ich roli w organizacji państwa i społeczeństwa .Przekazanie wiedzy dotyczącej formalno-prawnych i praktycznych aspektów funkcjonowania organizacji społeczeństwa obywatelskiego, ze szczególnym </w:t>
            </w:r>
            <w:r>
              <w:lastRenderedPageBreak/>
              <w:t>uwzględnieniem ich współpracy z podmiotami lokalnej administracji publicznej.</w:t>
            </w:r>
          </w:p>
        </w:tc>
      </w:tr>
      <w:tr w:rsidR="00AF723E" w:rsidRPr="000E45E0" w14:paraId="614EA19D" w14:textId="77777777" w:rsidTr="00AF723E">
        <w:trPr>
          <w:trHeight w:val="454"/>
        </w:trPr>
        <w:tc>
          <w:tcPr>
            <w:tcW w:w="1992" w:type="dxa"/>
            <w:tcBorders>
              <w:top w:val="single" w:sz="4" w:space="0" w:color="auto"/>
              <w:left w:val="single" w:sz="4" w:space="0" w:color="auto"/>
              <w:bottom w:val="single" w:sz="4" w:space="0" w:color="auto"/>
              <w:right w:val="single" w:sz="6" w:space="0" w:color="auto"/>
            </w:tcBorders>
            <w:shd w:val="clear" w:color="auto" w:fill="DBE5F1"/>
            <w:vAlign w:val="center"/>
          </w:tcPr>
          <w:p w14:paraId="75BF6907" w14:textId="77777777" w:rsidR="00AF723E" w:rsidRPr="000E45E0" w:rsidRDefault="00AF723E" w:rsidP="00AF723E">
            <w:pPr>
              <w:pStyle w:val="Tytukomrki"/>
            </w:pPr>
            <w:r w:rsidRPr="000E45E0">
              <w:lastRenderedPageBreak/>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4B2D327F" w14:textId="77777777" w:rsidR="00AF723E" w:rsidRPr="000E45E0" w:rsidRDefault="00AF723E" w:rsidP="00AF723E">
            <w:pPr>
              <w:pStyle w:val="Tytukomrki"/>
            </w:pPr>
            <w:r w:rsidRPr="000E45E0">
              <w:t>Efekt uczenia się: WIEDZA</w:t>
            </w:r>
          </w:p>
        </w:tc>
        <w:tc>
          <w:tcPr>
            <w:tcW w:w="1409" w:type="dxa"/>
            <w:tcBorders>
              <w:top w:val="single" w:sz="4" w:space="0" w:color="auto"/>
              <w:left w:val="single" w:sz="4" w:space="0" w:color="auto"/>
              <w:bottom w:val="single" w:sz="4" w:space="0" w:color="auto"/>
              <w:right w:val="single" w:sz="6" w:space="0" w:color="auto"/>
            </w:tcBorders>
            <w:shd w:val="clear" w:color="auto" w:fill="DBE5F1"/>
            <w:vAlign w:val="center"/>
          </w:tcPr>
          <w:p w14:paraId="1FF6FCD8" w14:textId="77777777" w:rsidR="00AF723E" w:rsidRPr="000E45E0" w:rsidRDefault="00AF723E" w:rsidP="00AF723E">
            <w:pPr>
              <w:pStyle w:val="Tytukomrki"/>
            </w:pPr>
            <w:r w:rsidRPr="000E45E0">
              <w:t>Symbol efektu kierunkowego</w:t>
            </w:r>
          </w:p>
        </w:tc>
      </w:tr>
      <w:tr w:rsidR="00AF723E" w:rsidRPr="000E45E0" w14:paraId="5F18D86C" w14:textId="77777777" w:rsidTr="00AF723E">
        <w:trPr>
          <w:trHeight w:val="290"/>
        </w:trPr>
        <w:tc>
          <w:tcPr>
            <w:tcW w:w="1992" w:type="dxa"/>
            <w:tcBorders>
              <w:top w:val="single" w:sz="4" w:space="0" w:color="auto"/>
              <w:left w:val="single" w:sz="6" w:space="0" w:color="auto"/>
              <w:bottom w:val="single" w:sz="2" w:space="0" w:color="000000"/>
              <w:right w:val="single" w:sz="6" w:space="0" w:color="auto"/>
            </w:tcBorders>
            <w:vAlign w:val="center"/>
          </w:tcPr>
          <w:p w14:paraId="209AF840" w14:textId="77777777" w:rsidR="00AF723E" w:rsidRPr="00EB4CAA" w:rsidRDefault="00AF723E" w:rsidP="00AF723E">
            <w:pPr>
              <w:rPr>
                <w:b/>
                <w:bCs/>
              </w:rPr>
            </w:pPr>
            <w:r>
              <w:rPr>
                <w:b/>
                <w:bCs/>
              </w:rPr>
              <w:t>W_01</w:t>
            </w:r>
          </w:p>
        </w:tc>
        <w:tc>
          <w:tcPr>
            <w:tcW w:w="7373" w:type="dxa"/>
            <w:gridSpan w:val="12"/>
            <w:tcBorders>
              <w:top w:val="single" w:sz="2" w:space="0" w:color="000000"/>
              <w:left w:val="single" w:sz="6" w:space="0" w:color="auto"/>
              <w:bottom w:val="single" w:sz="2" w:space="0" w:color="000000"/>
              <w:right w:val="single" w:sz="6" w:space="0" w:color="auto"/>
            </w:tcBorders>
          </w:tcPr>
          <w:p w14:paraId="74327E85" w14:textId="77777777" w:rsidR="00AF723E" w:rsidRPr="000E45E0" w:rsidRDefault="00AF723E" w:rsidP="00AF723E">
            <w:r>
              <w:t>Student ma poszerzoną wiedzę o strukturach, instytucjach i więziach lokalnych i regionalnych</w:t>
            </w:r>
          </w:p>
        </w:tc>
        <w:tc>
          <w:tcPr>
            <w:tcW w:w="1409" w:type="dxa"/>
            <w:tcBorders>
              <w:top w:val="single" w:sz="2" w:space="0" w:color="000000"/>
              <w:left w:val="single" w:sz="6" w:space="0" w:color="auto"/>
              <w:bottom w:val="single" w:sz="2" w:space="0" w:color="000000"/>
              <w:right w:val="single" w:sz="6" w:space="0" w:color="auto"/>
            </w:tcBorders>
            <w:vAlign w:val="center"/>
          </w:tcPr>
          <w:p w14:paraId="502CBB43" w14:textId="77777777" w:rsidR="00AF723E" w:rsidRPr="00EB4CAA" w:rsidRDefault="00AF723E" w:rsidP="00AF723E">
            <w:pPr>
              <w:rPr>
                <w:b/>
                <w:bCs/>
              </w:rPr>
            </w:pPr>
            <w:r>
              <w:rPr>
                <w:b/>
                <w:bCs/>
              </w:rPr>
              <w:t>K_W04, K_W05</w:t>
            </w:r>
          </w:p>
        </w:tc>
      </w:tr>
      <w:tr w:rsidR="00AF723E" w:rsidRPr="000E45E0" w14:paraId="5D4B1D3B" w14:textId="77777777" w:rsidTr="00AF723E">
        <w:trPr>
          <w:trHeight w:val="290"/>
        </w:trPr>
        <w:tc>
          <w:tcPr>
            <w:tcW w:w="1992" w:type="dxa"/>
            <w:tcBorders>
              <w:top w:val="single" w:sz="4" w:space="0" w:color="auto"/>
              <w:left w:val="single" w:sz="6" w:space="0" w:color="auto"/>
              <w:bottom w:val="single" w:sz="2" w:space="0" w:color="000000"/>
              <w:right w:val="single" w:sz="6" w:space="0" w:color="auto"/>
            </w:tcBorders>
            <w:vAlign w:val="center"/>
          </w:tcPr>
          <w:p w14:paraId="57339454" w14:textId="77777777" w:rsidR="00AF723E" w:rsidRPr="00EB4CAA" w:rsidRDefault="00AF723E" w:rsidP="00AF723E">
            <w:pPr>
              <w:rPr>
                <w:b/>
                <w:bCs/>
              </w:rPr>
            </w:pPr>
            <w:r>
              <w:rPr>
                <w:b/>
                <w:bCs/>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70CE4656" w14:textId="77777777" w:rsidR="00AF723E" w:rsidRPr="000E45E0" w:rsidRDefault="00AF723E" w:rsidP="00AF723E">
            <w:r>
              <w:t>Student zna regulacje prawne dotyczące finansowania potrzeb lokalnych i regionalnych</w:t>
            </w:r>
          </w:p>
        </w:tc>
        <w:tc>
          <w:tcPr>
            <w:tcW w:w="1409" w:type="dxa"/>
            <w:tcBorders>
              <w:top w:val="single" w:sz="2" w:space="0" w:color="000000"/>
              <w:left w:val="single" w:sz="6" w:space="0" w:color="auto"/>
              <w:bottom w:val="single" w:sz="2" w:space="0" w:color="000000"/>
              <w:right w:val="single" w:sz="6" w:space="0" w:color="auto"/>
            </w:tcBorders>
            <w:vAlign w:val="center"/>
          </w:tcPr>
          <w:p w14:paraId="346D39B1" w14:textId="77777777" w:rsidR="00AF723E" w:rsidRPr="00EB4CAA" w:rsidRDefault="00AF723E" w:rsidP="00AF723E">
            <w:pPr>
              <w:rPr>
                <w:b/>
                <w:bCs/>
              </w:rPr>
            </w:pPr>
            <w:r>
              <w:rPr>
                <w:b/>
                <w:bCs/>
              </w:rPr>
              <w:t>K_W09</w:t>
            </w:r>
          </w:p>
        </w:tc>
      </w:tr>
      <w:tr w:rsidR="00AF723E" w:rsidRPr="000E45E0" w14:paraId="627CE8F0" w14:textId="77777777" w:rsidTr="00AF723E">
        <w:trPr>
          <w:trHeight w:val="454"/>
        </w:trPr>
        <w:tc>
          <w:tcPr>
            <w:tcW w:w="1992" w:type="dxa"/>
            <w:tcBorders>
              <w:top w:val="single" w:sz="2" w:space="0" w:color="000000"/>
              <w:left w:val="single" w:sz="6" w:space="0" w:color="auto"/>
              <w:bottom w:val="single" w:sz="2" w:space="0" w:color="000000"/>
              <w:right w:val="single" w:sz="6" w:space="0" w:color="auto"/>
            </w:tcBorders>
            <w:shd w:val="clear" w:color="auto" w:fill="DBE5F1"/>
            <w:vAlign w:val="center"/>
          </w:tcPr>
          <w:p w14:paraId="25AD49C9" w14:textId="77777777" w:rsidR="00AF723E" w:rsidRPr="000E45E0" w:rsidRDefault="00AF723E" w:rsidP="00AF723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3F46656" w14:textId="77777777" w:rsidR="00AF723E" w:rsidRPr="000E45E0" w:rsidRDefault="00AF723E" w:rsidP="00AF723E">
            <w:pPr>
              <w:pStyle w:val="Tytukomrki"/>
            </w:pPr>
            <w:r w:rsidRPr="000E45E0">
              <w:t>Efekt uczenia się: UMIEJĘTNOŚCI</w:t>
            </w:r>
          </w:p>
        </w:tc>
        <w:tc>
          <w:tcPr>
            <w:tcW w:w="1409" w:type="dxa"/>
            <w:tcBorders>
              <w:top w:val="single" w:sz="2" w:space="0" w:color="000000"/>
              <w:left w:val="single" w:sz="6" w:space="0" w:color="auto"/>
              <w:bottom w:val="single" w:sz="2" w:space="0" w:color="000000"/>
              <w:right w:val="single" w:sz="6" w:space="0" w:color="auto"/>
            </w:tcBorders>
            <w:shd w:val="clear" w:color="auto" w:fill="DBE5F1"/>
            <w:vAlign w:val="center"/>
          </w:tcPr>
          <w:p w14:paraId="52069B34" w14:textId="77777777" w:rsidR="00AF723E" w:rsidRPr="000E45E0" w:rsidRDefault="00AF723E" w:rsidP="00AF723E">
            <w:pPr>
              <w:pStyle w:val="Tytukomrki"/>
            </w:pPr>
            <w:r w:rsidRPr="000E45E0">
              <w:t>Symbol efektu kierunkowego</w:t>
            </w:r>
          </w:p>
        </w:tc>
      </w:tr>
      <w:tr w:rsidR="00AF723E" w:rsidRPr="000E45E0" w14:paraId="70D14219"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tcPr>
          <w:p w14:paraId="6D01313A" w14:textId="77777777" w:rsidR="00AF723E" w:rsidRPr="00EB4CAA" w:rsidRDefault="00AF723E" w:rsidP="00AF723E">
            <w:pPr>
              <w:rPr>
                <w:b/>
                <w:bCs/>
              </w:rPr>
            </w:pPr>
            <w:r>
              <w:rPr>
                <w:b/>
                <w:bCs/>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61CA6971" w14:textId="77777777" w:rsidR="00AF723E" w:rsidRPr="000E45E0" w:rsidRDefault="00AF723E" w:rsidP="00AF723E">
            <w:r>
              <w:t xml:space="preserve">Potrafi </w:t>
            </w:r>
            <w:proofErr w:type="spellStart"/>
            <w:r>
              <w:t>dokonaćobserwacji</w:t>
            </w:r>
            <w:proofErr w:type="spellEnd"/>
            <w:r>
              <w:t xml:space="preserve"> </w:t>
            </w:r>
            <w:proofErr w:type="spellStart"/>
            <w:r>
              <w:t>iinterpretacjizjawiskspołecznych</w:t>
            </w:r>
            <w:proofErr w:type="spellEnd"/>
            <w:r>
              <w:t xml:space="preserve"> </w:t>
            </w:r>
            <w:proofErr w:type="spellStart"/>
            <w:r>
              <w:t>wśrodowiskulokalnym</w:t>
            </w:r>
            <w:proofErr w:type="spellEnd"/>
            <w:r>
              <w:t xml:space="preserve"> </w:t>
            </w:r>
            <w:proofErr w:type="spellStart"/>
            <w:r>
              <w:t>iregionalnym</w:t>
            </w:r>
            <w:proofErr w:type="spellEnd"/>
          </w:p>
        </w:tc>
        <w:tc>
          <w:tcPr>
            <w:tcW w:w="1409" w:type="dxa"/>
            <w:tcBorders>
              <w:top w:val="single" w:sz="2" w:space="0" w:color="000000"/>
              <w:left w:val="single" w:sz="6" w:space="0" w:color="auto"/>
              <w:bottom w:val="single" w:sz="2" w:space="0" w:color="000000"/>
              <w:right w:val="single" w:sz="6" w:space="0" w:color="auto"/>
            </w:tcBorders>
          </w:tcPr>
          <w:p w14:paraId="2D3BF921" w14:textId="77777777" w:rsidR="00AF723E" w:rsidRPr="00EB4CAA" w:rsidRDefault="00AF723E" w:rsidP="00AF723E">
            <w:pPr>
              <w:rPr>
                <w:b/>
                <w:bCs/>
              </w:rPr>
            </w:pPr>
            <w:r>
              <w:rPr>
                <w:b/>
                <w:bCs/>
              </w:rPr>
              <w:t>K_U01</w:t>
            </w:r>
          </w:p>
        </w:tc>
      </w:tr>
      <w:tr w:rsidR="00AF723E" w:rsidRPr="000E45E0" w14:paraId="2FB43EF1"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tcPr>
          <w:p w14:paraId="26E1B47E" w14:textId="77777777" w:rsidR="00AF723E" w:rsidRPr="00EB4CAA" w:rsidRDefault="00AF723E" w:rsidP="00AF723E">
            <w:pPr>
              <w:rPr>
                <w:b/>
                <w:bCs/>
              </w:rPr>
            </w:pPr>
            <w:r>
              <w:rPr>
                <w:b/>
                <w:bCs/>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3BD5FF8B" w14:textId="77777777" w:rsidR="00AF723E" w:rsidRPr="000E45E0" w:rsidRDefault="00AF723E" w:rsidP="00AF723E">
            <w:proofErr w:type="spellStart"/>
            <w:r>
              <w:t>Potrafianalizowaćprzyczyny</w:t>
            </w:r>
            <w:proofErr w:type="spellEnd"/>
            <w:r>
              <w:t xml:space="preserve"> </w:t>
            </w:r>
            <w:proofErr w:type="spellStart"/>
            <w:r>
              <w:t>iprzebiegkonkretnychprocesów</w:t>
            </w:r>
            <w:proofErr w:type="spellEnd"/>
            <w:r>
              <w:t xml:space="preserve"> </w:t>
            </w:r>
            <w:proofErr w:type="spellStart"/>
            <w:r>
              <w:t>izjawiskspołecznychzwiązanych</w:t>
            </w:r>
            <w:proofErr w:type="spellEnd"/>
            <w:r>
              <w:t xml:space="preserve"> </w:t>
            </w:r>
            <w:proofErr w:type="spellStart"/>
            <w:r>
              <w:t>zadministracjąrozumiejąc</w:t>
            </w:r>
            <w:proofErr w:type="spellEnd"/>
            <w:r>
              <w:t xml:space="preserve"> </w:t>
            </w:r>
            <w:proofErr w:type="spellStart"/>
            <w:r>
              <w:t>jejrolę</w:t>
            </w:r>
            <w:proofErr w:type="spellEnd"/>
            <w:r>
              <w:t xml:space="preserve"> </w:t>
            </w:r>
            <w:proofErr w:type="spellStart"/>
            <w:r>
              <w:t>worganizacjipaństwa</w:t>
            </w:r>
            <w:proofErr w:type="spellEnd"/>
            <w:r>
              <w:t xml:space="preserve"> </w:t>
            </w:r>
            <w:proofErr w:type="spellStart"/>
            <w:r>
              <w:t>iwspółczesnegospołeczeństwa</w:t>
            </w:r>
            <w:proofErr w:type="spellEnd"/>
          </w:p>
        </w:tc>
        <w:tc>
          <w:tcPr>
            <w:tcW w:w="1409" w:type="dxa"/>
            <w:tcBorders>
              <w:top w:val="single" w:sz="2" w:space="0" w:color="000000"/>
              <w:left w:val="single" w:sz="6" w:space="0" w:color="auto"/>
              <w:bottom w:val="single" w:sz="2" w:space="0" w:color="000000"/>
              <w:right w:val="single" w:sz="6" w:space="0" w:color="auto"/>
            </w:tcBorders>
          </w:tcPr>
          <w:p w14:paraId="1BB95310" w14:textId="77777777" w:rsidR="00AF723E" w:rsidRPr="00EB4CAA" w:rsidRDefault="00AF723E" w:rsidP="00AF723E">
            <w:pPr>
              <w:rPr>
                <w:b/>
                <w:bCs/>
              </w:rPr>
            </w:pPr>
            <w:r>
              <w:rPr>
                <w:b/>
                <w:bCs/>
              </w:rPr>
              <w:t>K_U02</w:t>
            </w:r>
          </w:p>
        </w:tc>
      </w:tr>
      <w:tr w:rsidR="00AF723E" w:rsidRPr="000E45E0" w14:paraId="3F4B6C78" w14:textId="77777777" w:rsidTr="00AF723E">
        <w:trPr>
          <w:trHeight w:val="454"/>
        </w:trPr>
        <w:tc>
          <w:tcPr>
            <w:tcW w:w="1992" w:type="dxa"/>
            <w:tcBorders>
              <w:top w:val="single" w:sz="2" w:space="0" w:color="000000"/>
              <w:left w:val="single" w:sz="6" w:space="0" w:color="auto"/>
              <w:bottom w:val="single" w:sz="2" w:space="0" w:color="000000"/>
              <w:right w:val="single" w:sz="6" w:space="0" w:color="auto"/>
            </w:tcBorders>
            <w:shd w:val="clear" w:color="auto" w:fill="DBE5F1"/>
            <w:vAlign w:val="center"/>
          </w:tcPr>
          <w:p w14:paraId="30DF6AE2" w14:textId="77777777" w:rsidR="00AF723E" w:rsidRPr="000E45E0" w:rsidRDefault="00AF723E" w:rsidP="00AF723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61436F3" w14:textId="77777777" w:rsidR="00AF723E" w:rsidRPr="000E45E0" w:rsidRDefault="00AF723E" w:rsidP="00AF723E">
            <w:pPr>
              <w:pStyle w:val="Tytukomrki"/>
            </w:pPr>
            <w:r w:rsidRPr="000E45E0">
              <w:t xml:space="preserve">Efekt uczenia się: </w:t>
            </w:r>
            <w:r w:rsidRPr="005C7D8B">
              <w:t>KOMPETENCJE SPOŁECZNE</w:t>
            </w:r>
          </w:p>
        </w:tc>
        <w:tc>
          <w:tcPr>
            <w:tcW w:w="1409" w:type="dxa"/>
            <w:tcBorders>
              <w:top w:val="single" w:sz="2" w:space="0" w:color="000000"/>
              <w:left w:val="single" w:sz="6" w:space="0" w:color="auto"/>
              <w:bottom w:val="single" w:sz="2" w:space="0" w:color="000000"/>
              <w:right w:val="single" w:sz="6" w:space="0" w:color="auto"/>
            </w:tcBorders>
            <w:shd w:val="clear" w:color="auto" w:fill="DBE5F1"/>
            <w:vAlign w:val="center"/>
          </w:tcPr>
          <w:p w14:paraId="508CA965" w14:textId="77777777" w:rsidR="00AF723E" w:rsidRPr="000E45E0" w:rsidRDefault="00AF723E" w:rsidP="00AF723E">
            <w:pPr>
              <w:pStyle w:val="Tytukomrki"/>
            </w:pPr>
            <w:r w:rsidRPr="000E45E0">
              <w:t>Symbol efektu kierunkowego</w:t>
            </w:r>
          </w:p>
        </w:tc>
      </w:tr>
      <w:tr w:rsidR="00AF723E" w:rsidRPr="000E45E0" w14:paraId="1DD77AC1"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4B8D1D32" w14:textId="77777777" w:rsidR="00AF723E" w:rsidRPr="000E45E0" w:rsidRDefault="00AF723E" w:rsidP="00AF723E">
            <w:r>
              <w:t>K_01</w:t>
            </w:r>
          </w:p>
        </w:tc>
        <w:tc>
          <w:tcPr>
            <w:tcW w:w="7373" w:type="dxa"/>
            <w:gridSpan w:val="12"/>
            <w:tcBorders>
              <w:top w:val="single" w:sz="2" w:space="0" w:color="000000"/>
              <w:left w:val="single" w:sz="6" w:space="0" w:color="auto"/>
              <w:bottom w:val="single" w:sz="2" w:space="0" w:color="000000"/>
              <w:right w:val="single" w:sz="6" w:space="0" w:color="auto"/>
            </w:tcBorders>
          </w:tcPr>
          <w:p w14:paraId="7FA5ECB0" w14:textId="77777777" w:rsidR="00AF723E" w:rsidRPr="000E45E0" w:rsidRDefault="00AF723E" w:rsidP="00AF723E">
            <w:r>
              <w:t xml:space="preserve">Student </w:t>
            </w:r>
            <w:proofErr w:type="spellStart"/>
            <w:r>
              <w:t>maświadomośćzmianspołecznych</w:t>
            </w:r>
            <w:proofErr w:type="spellEnd"/>
            <w:r>
              <w:t xml:space="preserve"> </w:t>
            </w:r>
            <w:proofErr w:type="spellStart"/>
            <w:r>
              <w:t>ikoniecznościpogłębianialokalnych</w:t>
            </w:r>
            <w:proofErr w:type="spellEnd"/>
            <w:r>
              <w:t xml:space="preserve"> </w:t>
            </w:r>
            <w:proofErr w:type="spellStart"/>
            <w:r>
              <w:t>więzispołecznych,ekonomicznych</w:t>
            </w:r>
            <w:proofErr w:type="spellEnd"/>
            <w:r>
              <w:t xml:space="preserve"> </w:t>
            </w:r>
            <w:proofErr w:type="spellStart"/>
            <w:r>
              <w:t>iprawnych</w:t>
            </w:r>
            <w:proofErr w:type="spellEnd"/>
          </w:p>
        </w:tc>
        <w:tc>
          <w:tcPr>
            <w:tcW w:w="1409" w:type="dxa"/>
            <w:tcBorders>
              <w:top w:val="single" w:sz="2" w:space="0" w:color="000000"/>
              <w:left w:val="single" w:sz="6" w:space="0" w:color="auto"/>
              <w:bottom w:val="single" w:sz="2" w:space="0" w:color="000000"/>
              <w:right w:val="single" w:sz="6" w:space="0" w:color="auto"/>
            </w:tcBorders>
            <w:vAlign w:val="center"/>
          </w:tcPr>
          <w:p w14:paraId="1B7620DD" w14:textId="77777777" w:rsidR="00AF723E" w:rsidRPr="000E45E0" w:rsidRDefault="00AF723E" w:rsidP="00AF723E">
            <w:r>
              <w:t>K_K06</w:t>
            </w:r>
          </w:p>
        </w:tc>
      </w:tr>
      <w:tr w:rsidR="00AF723E" w:rsidRPr="000E45E0" w14:paraId="2945780D"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6E8D07FD" w14:textId="77777777" w:rsidR="00AF723E" w:rsidRPr="000E45E0" w:rsidRDefault="00AF723E" w:rsidP="00AF723E">
            <w:r>
              <w:t>K_02</w:t>
            </w:r>
          </w:p>
        </w:tc>
        <w:tc>
          <w:tcPr>
            <w:tcW w:w="7373" w:type="dxa"/>
            <w:gridSpan w:val="12"/>
            <w:tcBorders>
              <w:top w:val="single" w:sz="2" w:space="0" w:color="000000"/>
              <w:left w:val="single" w:sz="6" w:space="0" w:color="auto"/>
              <w:bottom w:val="single" w:sz="2" w:space="0" w:color="000000"/>
              <w:right w:val="single" w:sz="6" w:space="0" w:color="auto"/>
            </w:tcBorders>
          </w:tcPr>
          <w:p w14:paraId="337878DC" w14:textId="77777777" w:rsidR="00AF723E" w:rsidRPr="000E45E0" w:rsidRDefault="00AF723E" w:rsidP="00AF723E">
            <w:proofErr w:type="spellStart"/>
            <w:r>
              <w:t>Potrafiwspółdziałać</w:t>
            </w:r>
            <w:proofErr w:type="spellEnd"/>
            <w:r>
              <w:t xml:space="preserve"> </w:t>
            </w:r>
            <w:proofErr w:type="spellStart"/>
            <w:r>
              <w:t>ipracować</w:t>
            </w:r>
            <w:proofErr w:type="spellEnd"/>
            <w:r>
              <w:t xml:space="preserve"> </w:t>
            </w:r>
            <w:proofErr w:type="spellStart"/>
            <w:r>
              <w:t>wgrupie,przyjmując</w:t>
            </w:r>
            <w:proofErr w:type="spellEnd"/>
            <w:r>
              <w:t xml:space="preserve"> w </w:t>
            </w:r>
            <w:proofErr w:type="spellStart"/>
            <w:r>
              <w:t>niejróżne</w:t>
            </w:r>
            <w:proofErr w:type="spellEnd"/>
            <w:r>
              <w:t xml:space="preserve"> role</w:t>
            </w:r>
          </w:p>
        </w:tc>
        <w:tc>
          <w:tcPr>
            <w:tcW w:w="1409" w:type="dxa"/>
            <w:tcBorders>
              <w:top w:val="single" w:sz="2" w:space="0" w:color="000000"/>
              <w:left w:val="single" w:sz="6" w:space="0" w:color="auto"/>
              <w:bottom w:val="single" w:sz="2" w:space="0" w:color="000000"/>
              <w:right w:val="single" w:sz="6" w:space="0" w:color="auto"/>
            </w:tcBorders>
            <w:vAlign w:val="center"/>
          </w:tcPr>
          <w:p w14:paraId="2FC164D1" w14:textId="77777777" w:rsidR="00AF723E" w:rsidRPr="000E45E0" w:rsidRDefault="00AF723E" w:rsidP="00AF723E">
            <w:r>
              <w:t>K_K02</w:t>
            </w:r>
          </w:p>
        </w:tc>
      </w:tr>
      <w:tr w:rsidR="00AF723E" w:rsidRPr="000E45E0" w14:paraId="1B31958C" w14:textId="77777777" w:rsidTr="00AF723E">
        <w:trPr>
          <w:trHeight w:val="454"/>
        </w:trPr>
        <w:tc>
          <w:tcPr>
            <w:tcW w:w="3388"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691B4131" w14:textId="77777777" w:rsidR="00AF723E" w:rsidRPr="000E45E0" w:rsidRDefault="00AF723E" w:rsidP="00AF723E">
            <w:pPr>
              <w:pStyle w:val="Tytukomrki"/>
            </w:pPr>
            <w:r w:rsidRPr="000E45E0">
              <w:t>Forma i typy zajęć:</w:t>
            </w:r>
          </w:p>
        </w:tc>
        <w:tc>
          <w:tcPr>
            <w:tcW w:w="7386" w:type="dxa"/>
            <w:gridSpan w:val="9"/>
            <w:tcBorders>
              <w:top w:val="single" w:sz="6" w:space="0" w:color="auto"/>
              <w:left w:val="single" w:sz="4" w:space="0" w:color="auto"/>
              <w:bottom w:val="single" w:sz="6" w:space="0" w:color="auto"/>
              <w:right w:val="single" w:sz="6" w:space="0" w:color="auto"/>
            </w:tcBorders>
            <w:vAlign w:val="center"/>
          </w:tcPr>
          <w:p w14:paraId="55A0F706" w14:textId="77777777" w:rsidR="00AF723E" w:rsidRPr="000E45E0" w:rsidRDefault="00AF723E" w:rsidP="00AF723E">
            <w:r>
              <w:t>Wykład i ćwiczenia</w:t>
            </w:r>
          </w:p>
        </w:tc>
      </w:tr>
      <w:tr w:rsidR="00AF723E" w:rsidRPr="000E45E0" w14:paraId="169A4219" w14:textId="77777777" w:rsidTr="00AF723E">
        <w:trPr>
          <w:trHeight w:val="454"/>
        </w:trPr>
        <w:tc>
          <w:tcPr>
            <w:tcW w:w="1077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5842D2B5" w14:textId="77777777" w:rsidR="00AF723E" w:rsidRPr="000E45E0" w:rsidRDefault="00AF723E" w:rsidP="00AF723E">
            <w:pPr>
              <w:pStyle w:val="Tytukomrki"/>
            </w:pPr>
            <w:r w:rsidRPr="000E45E0">
              <w:br w:type="page"/>
              <w:t>Wymagania wstępne i dodatkowe:</w:t>
            </w:r>
          </w:p>
        </w:tc>
      </w:tr>
      <w:tr w:rsidR="00AF723E" w:rsidRPr="000E45E0" w14:paraId="41C29168"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36E6727A" w14:textId="77777777" w:rsidR="00AF723E" w:rsidRPr="000E45E0" w:rsidRDefault="00AF723E" w:rsidP="00AF723E">
            <w:r>
              <w:t xml:space="preserve">Wykład powinien być realizowany po zaliczeniu przez studentów przedmiotów: nauka o administracji, </w:t>
            </w:r>
            <w:proofErr w:type="spellStart"/>
            <w:r>
              <w:t>prawoadministracyjne</w:t>
            </w:r>
            <w:proofErr w:type="spellEnd"/>
            <w:r>
              <w:t>, ustrój samorządu terytorialnego</w:t>
            </w:r>
          </w:p>
        </w:tc>
      </w:tr>
      <w:tr w:rsidR="00AF723E" w:rsidRPr="000E45E0" w14:paraId="1FE6D26A"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60510983" w14:textId="77777777" w:rsidR="00AF723E" w:rsidRPr="000E45E0" w:rsidRDefault="00AF723E" w:rsidP="00AF723E">
            <w:pPr>
              <w:pStyle w:val="Tytukomrki"/>
            </w:pPr>
            <w:r w:rsidRPr="000E45E0">
              <w:t>Treści modułu kształcenia:</w:t>
            </w:r>
          </w:p>
        </w:tc>
      </w:tr>
      <w:tr w:rsidR="00AF723E" w:rsidRPr="000E45E0" w14:paraId="5C0463DB"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7522EE97" w14:textId="77777777" w:rsidR="00AF723E" w:rsidRDefault="00AF723E" w:rsidP="00AF723E">
            <w:pPr>
              <w:pStyle w:val="Akapitzlist"/>
              <w:numPr>
                <w:ilvl w:val="0"/>
                <w:numId w:val="91"/>
              </w:numPr>
              <w:spacing w:before="120" w:after="120" w:line="288" w:lineRule="auto"/>
            </w:pPr>
            <w:r>
              <w:t>Polityczne i prawne ramy działalności organizacji pozarządowych w państwie demokratycznym.</w:t>
            </w:r>
          </w:p>
          <w:p w14:paraId="58281F00" w14:textId="77777777" w:rsidR="00AF723E" w:rsidRDefault="00AF723E" w:rsidP="00AF723E">
            <w:pPr>
              <w:pStyle w:val="Akapitzlist"/>
              <w:numPr>
                <w:ilvl w:val="0"/>
                <w:numId w:val="91"/>
              </w:numPr>
              <w:spacing w:before="120" w:after="120" w:line="288" w:lineRule="auto"/>
            </w:pPr>
            <w:r>
              <w:t xml:space="preserve">Demokracja. Minima proceduralne. Sposoby klasyfikowania. Koncepcja J. </w:t>
            </w:r>
            <w:proofErr w:type="spellStart"/>
            <w:r>
              <w:t>Schumpetera</w:t>
            </w:r>
            <w:proofErr w:type="spellEnd"/>
            <w:r>
              <w:t xml:space="preserve"> i </w:t>
            </w:r>
            <w:proofErr w:type="spellStart"/>
            <w:r>
              <w:t>R.Dahla</w:t>
            </w:r>
            <w:proofErr w:type="spellEnd"/>
            <w:r>
              <w:t xml:space="preserve">, Modele demokracji A. </w:t>
            </w:r>
            <w:proofErr w:type="spellStart"/>
            <w:r>
              <w:t>Lijpharta</w:t>
            </w:r>
            <w:proofErr w:type="spellEnd"/>
            <w:r>
              <w:t>.</w:t>
            </w:r>
          </w:p>
          <w:p w14:paraId="163A1E7E" w14:textId="77777777" w:rsidR="00AF723E" w:rsidRDefault="00AF723E" w:rsidP="00AF723E">
            <w:pPr>
              <w:pStyle w:val="Akapitzlist"/>
              <w:numPr>
                <w:ilvl w:val="0"/>
                <w:numId w:val="91"/>
              </w:numPr>
              <w:spacing w:before="120" w:after="120" w:line="288" w:lineRule="auto"/>
            </w:pPr>
            <w:r>
              <w:t>Idea społeczeństwa obywatelskiego – geneza i definicje.</w:t>
            </w:r>
          </w:p>
          <w:p w14:paraId="4EB072EE" w14:textId="77777777" w:rsidR="00AF723E" w:rsidRDefault="00AF723E" w:rsidP="00AF723E">
            <w:pPr>
              <w:pStyle w:val="Akapitzlist"/>
              <w:numPr>
                <w:ilvl w:val="0"/>
                <w:numId w:val="91"/>
              </w:numPr>
              <w:spacing w:before="120" w:after="120" w:line="288" w:lineRule="auto"/>
            </w:pPr>
            <w:r>
              <w:t>Działalność organizacji pożytku publicznego – aspekty prawne i społeczne .</w:t>
            </w:r>
          </w:p>
          <w:p w14:paraId="62360646" w14:textId="77777777" w:rsidR="00AF723E" w:rsidRDefault="00AF723E" w:rsidP="00AF723E">
            <w:pPr>
              <w:pStyle w:val="Akapitzlist"/>
              <w:numPr>
                <w:ilvl w:val="0"/>
                <w:numId w:val="91"/>
              </w:numPr>
              <w:spacing w:before="120" w:after="120" w:line="288" w:lineRule="auto"/>
            </w:pPr>
            <w:r>
              <w:t>Organizacje pozarządowe w Polsce – historia i współczesność III sektora .</w:t>
            </w:r>
          </w:p>
          <w:p w14:paraId="4D9BA842" w14:textId="77777777" w:rsidR="00AF723E" w:rsidRDefault="00AF723E" w:rsidP="00AF723E">
            <w:pPr>
              <w:pStyle w:val="Akapitzlist"/>
              <w:numPr>
                <w:ilvl w:val="0"/>
                <w:numId w:val="91"/>
              </w:numPr>
              <w:spacing w:before="120" w:after="120" w:line="288" w:lineRule="auto"/>
            </w:pPr>
            <w:r>
              <w:t>Formy zaangażowania społecznego w funkcjonowanie III sektora w Polsce;</w:t>
            </w:r>
          </w:p>
          <w:p w14:paraId="6792DD57" w14:textId="77777777" w:rsidR="00AF723E" w:rsidRDefault="00AF723E" w:rsidP="00AF723E">
            <w:pPr>
              <w:pStyle w:val="Akapitzlist"/>
              <w:numPr>
                <w:ilvl w:val="0"/>
                <w:numId w:val="91"/>
              </w:numPr>
              <w:spacing w:before="120" w:after="120" w:line="288" w:lineRule="auto"/>
            </w:pPr>
            <w:r>
              <w:t>Aktywność obywatelska i nastawienie społeczne do działalności organizacji pozarządowych.</w:t>
            </w:r>
          </w:p>
          <w:p w14:paraId="08424BFE" w14:textId="77777777" w:rsidR="00AF723E" w:rsidRDefault="00AF723E" w:rsidP="00AF723E">
            <w:pPr>
              <w:pStyle w:val="Akapitzlist"/>
              <w:numPr>
                <w:ilvl w:val="0"/>
                <w:numId w:val="91"/>
              </w:numPr>
              <w:spacing w:before="120" w:after="120" w:line="288" w:lineRule="auto"/>
            </w:pPr>
            <w:r>
              <w:lastRenderedPageBreak/>
              <w:t>Przedsiębiorczość społeczna a społeczeństwo obywatelskie.</w:t>
            </w:r>
          </w:p>
          <w:p w14:paraId="726A0CA3" w14:textId="77777777" w:rsidR="00AF723E" w:rsidRDefault="00AF723E" w:rsidP="00AF723E">
            <w:pPr>
              <w:pStyle w:val="Akapitzlist"/>
              <w:numPr>
                <w:ilvl w:val="0"/>
                <w:numId w:val="91"/>
              </w:numPr>
              <w:spacing w:before="120" w:after="120" w:line="288" w:lineRule="auto"/>
            </w:pPr>
            <w:r>
              <w:t>Organizacje pozarządowe a kultura i dziedzictwo .</w:t>
            </w:r>
          </w:p>
          <w:p w14:paraId="6973C059" w14:textId="77777777" w:rsidR="00AF723E" w:rsidRDefault="00AF723E" w:rsidP="00AF723E">
            <w:pPr>
              <w:pStyle w:val="Akapitzlist"/>
              <w:numPr>
                <w:ilvl w:val="0"/>
                <w:numId w:val="91"/>
              </w:numPr>
              <w:spacing w:before="120" w:after="120" w:line="288" w:lineRule="auto"/>
            </w:pPr>
            <w:proofErr w:type="spellStart"/>
            <w:r>
              <w:t>Mezzostruktury</w:t>
            </w:r>
            <w:proofErr w:type="spellEnd"/>
            <w:r>
              <w:t xml:space="preserve"> społeczne : ruchy społeczne , organizacje nieformalne, organizacje dysfunkcjonalne, sieci społeczne.</w:t>
            </w:r>
          </w:p>
          <w:p w14:paraId="18A70F58" w14:textId="77777777" w:rsidR="00AF723E" w:rsidRPr="000E45E0" w:rsidRDefault="00AF723E" w:rsidP="00AF723E">
            <w:pPr>
              <w:pStyle w:val="Akapitzlist"/>
              <w:numPr>
                <w:ilvl w:val="0"/>
                <w:numId w:val="91"/>
              </w:numPr>
              <w:spacing w:before="120" w:after="120" w:line="288" w:lineRule="auto"/>
            </w:pPr>
            <w:r>
              <w:t>Stan społeczeństwa obywatelskiego w Polsce</w:t>
            </w:r>
          </w:p>
        </w:tc>
      </w:tr>
      <w:tr w:rsidR="00AF723E" w:rsidRPr="000E45E0" w14:paraId="1D58A0D0"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2F77ADF0" w14:textId="77777777" w:rsidR="00AF723E" w:rsidRPr="000E45E0" w:rsidRDefault="00AF723E" w:rsidP="00AF723E">
            <w:pPr>
              <w:pStyle w:val="Tytukomrki"/>
            </w:pPr>
            <w:r w:rsidRPr="000E45E0">
              <w:lastRenderedPageBreak/>
              <w:t>Literatura podstawowa:</w:t>
            </w:r>
          </w:p>
        </w:tc>
      </w:tr>
      <w:tr w:rsidR="00AF723E" w:rsidRPr="000E45E0" w14:paraId="107B2FC7"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6C1E101F" w14:textId="77777777" w:rsidR="00AF723E" w:rsidRDefault="00AF723E" w:rsidP="00AF723E">
            <w:pPr>
              <w:pStyle w:val="Akapitzlist"/>
              <w:numPr>
                <w:ilvl w:val="0"/>
                <w:numId w:val="92"/>
              </w:numPr>
              <w:spacing w:before="120" w:after="120" w:line="288" w:lineRule="auto"/>
            </w:pPr>
            <w:r>
              <w:t>R. Barański , Lokalne organizacje społeczne. ODDK, PWN, 2021</w:t>
            </w:r>
          </w:p>
          <w:p w14:paraId="585D56D1" w14:textId="77777777" w:rsidR="00AF723E" w:rsidRDefault="00AF723E" w:rsidP="00AF723E">
            <w:pPr>
              <w:pStyle w:val="Akapitzlist"/>
              <w:numPr>
                <w:ilvl w:val="0"/>
                <w:numId w:val="92"/>
              </w:numPr>
              <w:spacing w:before="120" w:after="120" w:line="288" w:lineRule="auto"/>
            </w:pPr>
            <w:proofErr w:type="spellStart"/>
            <w:r>
              <w:t>M.Halszka</w:t>
            </w:r>
            <w:proofErr w:type="spellEnd"/>
            <w:r>
              <w:t xml:space="preserve"> </w:t>
            </w:r>
            <w:proofErr w:type="spellStart"/>
            <w:r>
              <w:t>Kurleto</w:t>
            </w:r>
            <w:proofErr w:type="spellEnd"/>
            <w:r>
              <w:t xml:space="preserve">, Organizacje pozarządowe w działalności pożytku publicznego, </w:t>
            </w:r>
            <w:proofErr w:type="spellStart"/>
            <w:r>
              <w:t>LexisNexis,Warszawa</w:t>
            </w:r>
            <w:proofErr w:type="spellEnd"/>
            <w:r>
              <w:t xml:space="preserve"> 2008</w:t>
            </w:r>
          </w:p>
          <w:p w14:paraId="0FD87CF3" w14:textId="77777777" w:rsidR="00AF723E" w:rsidRDefault="00AF723E" w:rsidP="00AF723E">
            <w:pPr>
              <w:pStyle w:val="Akapitzlist"/>
              <w:numPr>
                <w:ilvl w:val="0"/>
                <w:numId w:val="92"/>
              </w:numPr>
              <w:spacing w:before="120" w:after="120" w:line="288" w:lineRule="auto"/>
            </w:pPr>
            <w:r>
              <w:t xml:space="preserve">Społeczeństwo obywatelskie i organizacje </w:t>
            </w:r>
            <w:proofErr w:type="spellStart"/>
            <w:r>
              <w:t>pozarządowe.Instytut</w:t>
            </w:r>
            <w:proofErr w:type="spellEnd"/>
            <w:r>
              <w:t xml:space="preserve"> Studiów międzykulturowych UJ, Kraków 2019</w:t>
            </w:r>
          </w:p>
          <w:p w14:paraId="7F3E34C4" w14:textId="77777777" w:rsidR="00AF723E" w:rsidRPr="000E45E0" w:rsidRDefault="00AF723E" w:rsidP="00AF723E">
            <w:pPr>
              <w:pStyle w:val="Akapitzlist"/>
              <w:numPr>
                <w:ilvl w:val="0"/>
                <w:numId w:val="92"/>
              </w:numPr>
              <w:spacing w:before="120" w:after="120" w:line="288" w:lineRule="auto"/>
            </w:pPr>
            <w:proofErr w:type="spellStart"/>
            <w:r>
              <w:t>P.Suski</w:t>
            </w:r>
            <w:proofErr w:type="spellEnd"/>
            <w:r>
              <w:t>, Stowarzyszenia i fundacje, Wyd. Wolters Kluwer, Warszawa 2018</w:t>
            </w:r>
          </w:p>
        </w:tc>
      </w:tr>
      <w:tr w:rsidR="00AF723E" w:rsidRPr="000E45E0" w14:paraId="3DEAC20C"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60E4A069" w14:textId="77777777" w:rsidR="00AF723E" w:rsidRPr="000E45E0" w:rsidRDefault="00AF723E" w:rsidP="00AF723E">
            <w:pPr>
              <w:pStyle w:val="Tytukomrki"/>
            </w:pPr>
            <w:r w:rsidRPr="000E45E0">
              <w:t>Literatura dodatkowa:</w:t>
            </w:r>
          </w:p>
        </w:tc>
      </w:tr>
      <w:tr w:rsidR="00AF723E" w:rsidRPr="000E45E0" w14:paraId="24D87795"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72232165" w14:textId="77777777" w:rsidR="00AF723E" w:rsidRDefault="00AF723E" w:rsidP="00AF723E">
            <w:pPr>
              <w:pStyle w:val="Akapitzlist"/>
              <w:numPr>
                <w:ilvl w:val="0"/>
                <w:numId w:val="93"/>
              </w:numPr>
              <w:spacing w:before="120" w:after="120" w:line="288" w:lineRule="auto"/>
            </w:pPr>
            <w:r>
              <w:t>Ustawa z 24 kwietnia 2003 r. o działalności pożytku publicznego i o wolontariacie(tekst jedn. Dz.U. z2010 r. Nr 234, poz. 1536 ze zmianami.),</w:t>
            </w:r>
          </w:p>
          <w:p w14:paraId="48C51421" w14:textId="77777777" w:rsidR="00AF723E" w:rsidRDefault="00AF723E" w:rsidP="00AF723E">
            <w:pPr>
              <w:pStyle w:val="Akapitzlist"/>
              <w:numPr>
                <w:ilvl w:val="0"/>
                <w:numId w:val="93"/>
              </w:numPr>
              <w:spacing w:before="120" w:after="120" w:line="288" w:lineRule="auto"/>
            </w:pPr>
            <w:r>
              <w:t xml:space="preserve">Ustawa z dnia 6 kwietnia 1984 r., O fundacjach, Dz.U. z 1984 nr 21 poz. 97 z </w:t>
            </w:r>
            <w:proofErr w:type="spellStart"/>
            <w:r>
              <w:t>późn</w:t>
            </w:r>
            <w:proofErr w:type="spellEnd"/>
            <w:r>
              <w:t>. zmianami;</w:t>
            </w:r>
          </w:p>
          <w:p w14:paraId="4BA21A51" w14:textId="77777777" w:rsidR="00AF723E" w:rsidRPr="000E45E0" w:rsidRDefault="00AF723E" w:rsidP="00AF723E">
            <w:pPr>
              <w:pStyle w:val="Akapitzlist"/>
              <w:numPr>
                <w:ilvl w:val="0"/>
                <w:numId w:val="93"/>
              </w:numPr>
              <w:spacing w:before="120" w:after="120" w:line="288" w:lineRule="auto"/>
            </w:pPr>
            <w:r>
              <w:t xml:space="preserve">Ustawa z dnia 7 kwietnia 1989 r., Prawo o stowarzyszeniach, Dz.U. z 1989 nr 20 poz. 104 z </w:t>
            </w:r>
            <w:proofErr w:type="spellStart"/>
            <w:r>
              <w:t>późn.zmianami</w:t>
            </w:r>
            <w:proofErr w:type="spellEnd"/>
            <w:r>
              <w:t>.</w:t>
            </w:r>
          </w:p>
        </w:tc>
      </w:tr>
      <w:tr w:rsidR="00AF723E" w:rsidRPr="000E45E0" w14:paraId="362D0721"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1F706706" w14:textId="77777777" w:rsidR="00AF723E" w:rsidRPr="000E45E0" w:rsidRDefault="00AF723E" w:rsidP="00AF723E">
            <w:pPr>
              <w:pStyle w:val="Tytukomrki"/>
            </w:pPr>
            <w:r w:rsidRPr="000E45E0">
              <w:t>Planowane formy/działania/metody dydaktyczne:</w:t>
            </w:r>
          </w:p>
        </w:tc>
      </w:tr>
      <w:tr w:rsidR="00AF723E" w:rsidRPr="000E45E0" w14:paraId="33FFE9B9"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78774E6F" w14:textId="77777777" w:rsidR="00AF723E" w:rsidRDefault="00AF723E" w:rsidP="00AF723E">
            <w:r>
              <w:t xml:space="preserve">Wykład: zajęcia realizowane są metodą wykładu audytoryjnego i problemowego z wykorzystaniem </w:t>
            </w:r>
            <w:proofErr w:type="spellStart"/>
            <w:r>
              <w:t>prezentacjimultimedialnych</w:t>
            </w:r>
            <w:proofErr w:type="spellEnd"/>
            <w:r>
              <w:t xml:space="preserve"> i różnych form aktywizacji studentów</w:t>
            </w:r>
          </w:p>
          <w:p w14:paraId="1408E32D" w14:textId="77777777" w:rsidR="00AF723E" w:rsidRPr="000E45E0" w:rsidRDefault="00AF723E" w:rsidP="00AF723E">
            <w:r>
              <w:t>Ćwiczenia: podczas ćwiczeń studenci wykonują prace w grupach, w tym prezentacje (referaty), dyskusja, zadanie projektowe</w:t>
            </w:r>
          </w:p>
        </w:tc>
      </w:tr>
      <w:tr w:rsidR="00AF723E" w:rsidRPr="000E45E0" w14:paraId="1860183C"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7BB636C5" w14:textId="77777777" w:rsidR="00AF723E" w:rsidRPr="000E45E0" w:rsidRDefault="00AF723E" w:rsidP="00AF723E">
            <w:pPr>
              <w:pStyle w:val="Tytukomrki"/>
            </w:pPr>
            <w:r w:rsidRPr="000E45E0">
              <w:t>Sposoby weryfikacji efektów uczenia się osiąganych przez studenta:</w:t>
            </w:r>
          </w:p>
        </w:tc>
      </w:tr>
      <w:tr w:rsidR="00AF723E" w:rsidRPr="000E45E0" w14:paraId="0EE086E9"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398E623B" w14:textId="77777777" w:rsidR="00AF723E" w:rsidRDefault="00AF723E" w:rsidP="00AF723E">
            <w:r>
              <w:t xml:space="preserve">Weryfikacja efektów kształcenia z zakresu wiedzy przeprowadzana jest w trakcie </w:t>
            </w:r>
            <w:proofErr w:type="spellStart"/>
            <w:r>
              <w:t>pisemnegokolokwium</w:t>
            </w:r>
            <w:proofErr w:type="spellEnd"/>
            <w:r>
              <w:t xml:space="preserve"> sprawdzającego stopień opanowania przez studentów materiału wykładowego </w:t>
            </w:r>
            <w:proofErr w:type="spellStart"/>
            <w:r>
              <w:t>orazwskazanych</w:t>
            </w:r>
            <w:proofErr w:type="spellEnd"/>
            <w:r>
              <w:t xml:space="preserve"> pozycji literatury (test, pytania otwarte i zamknięte wielokrotnego wyboru).</w:t>
            </w:r>
          </w:p>
          <w:p w14:paraId="265B4043" w14:textId="77777777" w:rsidR="00AF723E" w:rsidRDefault="00AF723E" w:rsidP="00AF723E">
            <w:r>
              <w:t xml:space="preserve">Weryfikacja efektów kształcenia w zakresie umiejętności następuje poprzez ocenę rozwiązania </w:t>
            </w:r>
            <w:proofErr w:type="spellStart"/>
            <w:r>
              <w:t>zadańproblemowych</w:t>
            </w:r>
            <w:proofErr w:type="spellEnd"/>
            <w:r>
              <w:t xml:space="preserve"> na ćwiczeniach.</w:t>
            </w:r>
          </w:p>
          <w:p w14:paraId="15BD011E" w14:textId="77777777" w:rsidR="00AF723E" w:rsidRPr="000E45E0" w:rsidRDefault="00AF723E" w:rsidP="00AF723E">
            <w:r>
              <w:t xml:space="preserve">Weryfikacja efektów kształcenia w zakresie kompetencji społecznych następuje poprzez </w:t>
            </w:r>
            <w:proofErr w:type="spellStart"/>
            <w:r>
              <w:t>ocenę:przygotowania</w:t>
            </w:r>
            <w:proofErr w:type="spellEnd"/>
            <w:r>
              <w:t xml:space="preserve"> do zajęć i systematyczności pracy studenta, jego zaangażowanie w </w:t>
            </w:r>
            <w:proofErr w:type="spellStart"/>
            <w:r>
              <w:t>dyskusjęproblemową</w:t>
            </w:r>
            <w:proofErr w:type="spellEnd"/>
            <w:r>
              <w:t xml:space="preserve"> oraz prezentacji / zleconych prac pisemnych</w:t>
            </w:r>
          </w:p>
        </w:tc>
      </w:tr>
      <w:tr w:rsidR="00AF723E" w:rsidRPr="000E45E0" w14:paraId="798A419A"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56A45629" w14:textId="77777777" w:rsidR="00AF723E" w:rsidRPr="000E45E0" w:rsidRDefault="00AF723E" w:rsidP="00AF723E">
            <w:pPr>
              <w:pStyle w:val="Tytukomrki"/>
            </w:pPr>
            <w:r w:rsidRPr="000E45E0">
              <w:t>Forma i warunki zaliczenia:</w:t>
            </w:r>
          </w:p>
        </w:tc>
      </w:tr>
      <w:tr w:rsidR="00AF723E" w:rsidRPr="000E45E0" w14:paraId="5776D0D8"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4803A190" w14:textId="77777777" w:rsidR="00AF723E" w:rsidRDefault="00AF723E" w:rsidP="00AF723E">
            <w:r>
              <w:t xml:space="preserve">Wykład: egzamin ustny lub pisemny w formie testu z pytaniami zamkniętymi i otwartymi (przystąpienie po uzyskaniu pozytywnej oceny zaliczenia </w:t>
            </w:r>
            <w:proofErr w:type="spellStart"/>
            <w:r>
              <w:t>zćwiczeń</w:t>
            </w:r>
            <w:proofErr w:type="spellEnd"/>
            <w:r>
              <w:t>).</w:t>
            </w:r>
          </w:p>
          <w:p w14:paraId="4E59EB73" w14:textId="77777777" w:rsidR="00AF723E" w:rsidRDefault="00AF723E" w:rsidP="00AF723E">
            <w:r>
              <w:t>Procentowy zakres ocen egzaminu pisemnego:</w:t>
            </w:r>
          </w:p>
          <w:p w14:paraId="6AAA8852" w14:textId="77777777" w:rsidR="00AF723E" w:rsidRDefault="00AF723E" w:rsidP="00AF723E">
            <w:r>
              <w:lastRenderedPageBreak/>
              <w:t xml:space="preserve">91 – 100% – </w:t>
            </w:r>
            <w:proofErr w:type="spellStart"/>
            <w:r>
              <w:t>bdb</w:t>
            </w:r>
            <w:proofErr w:type="spellEnd"/>
          </w:p>
          <w:p w14:paraId="2B3CA10F" w14:textId="77777777" w:rsidR="00AF723E" w:rsidRDefault="00AF723E" w:rsidP="00AF723E">
            <w:r>
              <w:t xml:space="preserve">81 – 90% – </w:t>
            </w:r>
            <w:proofErr w:type="spellStart"/>
            <w:r>
              <w:t>db</w:t>
            </w:r>
            <w:proofErr w:type="spellEnd"/>
            <w:r>
              <w:t>+</w:t>
            </w:r>
          </w:p>
          <w:p w14:paraId="4FFB8C2C" w14:textId="77777777" w:rsidR="00AF723E" w:rsidRDefault="00AF723E" w:rsidP="00AF723E">
            <w:r>
              <w:t xml:space="preserve">71 – 80% – </w:t>
            </w:r>
            <w:proofErr w:type="spellStart"/>
            <w:r>
              <w:t>db</w:t>
            </w:r>
            <w:proofErr w:type="spellEnd"/>
          </w:p>
          <w:p w14:paraId="003D5805" w14:textId="77777777" w:rsidR="00AF723E" w:rsidRDefault="00AF723E" w:rsidP="00AF723E">
            <w:r>
              <w:t xml:space="preserve">61 – 70% – </w:t>
            </w:r>
            <w:proofErr w:type="spellStart"/>
            <w:r>
              <w:t>dst</w:t>
            </w:r>
            <w:proofErr w:type="spellEnd"/>
            <w:r>
              <w:t>+</w:t>
            </w:r>
          </w:p>
          <w:p w14:paraId="4C6657BC" w14:textId="77777777" w:rsidR="00AF723E" w:rsidRDefault="00AF723E" w:rsidP="00AF723E">
            <w:r>
              <w:t xml:space="preserve">51 – 60% – </w:t>
            </w:r>
            <w:proofErr w:type="spellStart"/>
            <w:r>
              <w:t>dst</w:t>
            </w:r>
            <w:proofErr w:type="spellEnd"/>
          </w:p>
          <w:p w14:paraId="0D40AFAD" w14:textId="77777777" w:rsidR="00AF723E" w:rsidRDefault="00AF723E" w:rsidP="00AF723E">
            <w:r>
              <w:t xml:space="preserve">50 – 0% – </w:t>
            </w:r>
            <w:proofErr w:type="spellStart"/>
            <w:r>
              <w:t>ndst</w:t>
            </w:r>
            <w:proofErr w:type="spellEnd"/>
          </w:p>
          <w:p w14:paraId="05A042B0" w14:textId="77777777" w:rsidR="00AF723E" w:rsidRDefault="00AF723E" w:rsidP="00AF723E">
            <w:r>
              <w:t>Ćwiczenia- zbiorcza ocena zaliczenia na podstawie oceny prezentacji / zleconych prac pisemnych ,aktywności studenta na zajęciach / udziału w dyskusji problemowej, wykonania zadania projektowego.</w:t>
            </w:r>
          </w:p>
          <w:p w14:paraId="702B0E4F" w14:textId="77777777" w:rsidR="00AF723E" w:rsidRDefault="00AF723E" w:rsidP="00AF723E">
            <w:r>
              <w:t xml:space="preserve">Na ocenę końcową z egzaminu realizowanego przedmiotu kształcenia wpisywaną do </w:t>
            </w:r>
            <w:proofErr w:type="spellStart"/>
            <w:r>
              <w:t>systemuUSOS</w:t>
            </w:r>
            <w:proofErr w:type="spellEnd"/>
            <w:r>
              <w:t xml:space="preserve"> składają się w równej części pozytywne dwie oceny uzyskane z egzaminu </w:t>
            </w:r>
            <w:proofErr w:type="spellStart"/>
            <w:r>
              <w:t>orazzbiorczej</w:t>
            </w:r>
            <w:proofErr w:type="spellEnd"/>
            <w:r>
              <w:t xml:space="preserve"> oceny pracy studenta na ćwiczeniach .</w:t>
            </w:r>
          </w:p>
          <w:p w14:paraId="3ED0EBA1" w14:textId="77777777" w:rsidR="00AF723E" w:rsidRDefault="00AF723E" w:rsidP="00AF723E">
            <w:r>
              <w:t>Egzaminy poprawkowe odbywają się w formule tradycyjnego egzaminu pisemnego / testowego/</w:t>
            </w:r>
          </w:p>
          <w:p w14:paraId="6FEC4DF0" w14:textId="77777777" w:rsidR="00AF723E" w:rsidRPr="000E45E0" w:rsidRDefault="00AF723E" w:rsidP="00AF723E">
            <w:r>
              <w:t>ustnego.</w:t>
            </w:r>
          </w:p>
        </w:tc>
      </w:tr>
      <w:tr w:rsidR="00AF723E" w:rsidRPr="000E45E0" w14:paraId="4686BB29"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0436D49A" w14:textId="77777777" w:rsidR="00AF723E" w:rsidRPr="000E45E0" w:rsidRDefault="00AF723E" w:rsidP="00AF723E">
            <w:pPr>
              <w:pStyle w:val="Tytukomrki"/>
            </w:pPr>
            <w:r w:rsidRPr="000E45E0">
              <w:lastRenderedPageBreak/>
              <w:t>Bilans punktów ECTS:</w:t>
            </w:r>
          </w:p>
        </w:tc>
      </w:tr>
      <w:tr w:rsidR="00AF723E" w:rsidRPr="00705DD1" w14:paraId="21BD3E66" w14:textId="77777777" w:rsidTr="00AF723E">
        <w:trPr>
          <w:trHeight w:val="37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39C6FBF8" w14:textId="77777777" w:rsidR="00AF723E" w:rsidRPr="00705DD1" w:rsidRDefault="00AF723E" w:rsidP="00AF723E">
            <w:pPr>
              <w:pStyle w:val="Tytukomrki"/>
              <w:rPr>
                <w:b w:val="0"/>
                <w:bCs/>
              </w:rPr>
            </w:pPr>
            <w:r w:rsidRPr="00705DD1">
              <w:rPr>
                <w:b w:val="0"/>
                <w:bCs/>
              </w:rPr>
              <w:t>Studia stacjonarne</w:t>
            </w:r>
          </w:p>
        </w:tc>
      </w:tr>
      <w:tr w:rsidR="00AF723E" w:rsidRPr="00705DD1" w14:paraId="7642E170" w14:textId="77777777" w:rsidTr="00AF723E">
        <w:trPr>
          <w:trHeight w:val="454"/>
        </w:trPr>
        <w:tc>
          <w:tcPr>
            <w:tcW w:w="604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40F98B5" w14:textId="77777777" w:rsidR="00AF723E" w:rsidRPr="00705DD1" w:rsidRDefault="00AF723E" w:rsidP="00AF723E">
            <w:pPr>
              <w:pStyle w:val="Tytukomrki"/>
              <w:rPr>
                <w:b w:val="0"/>
                <w:bCs/>
              </w:rPr>
            </w:pPr>
            <w:r w:rsidRPr="00705DD1">
              <w:rPr>
                <w:b w:val="0"/>
                <w:bCs/>
              </w:rPr>
              <w:t>Aktywność</w:t>
            </w:r>
          </w:p>
        </w:tc>
        <w:tc>
          <w:tcPr>
            <w:tcW w:w="473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156246CD" w14:textId="77777777" w:rsidR="00AF723E" w:rsidRPr="00705DD1" w:rsidRDefault="00AF723E" w:rsidP="00AF723E">
            <w:pPr>
              <w:pStyle w:val="Tytukomrki"/>
              <w:rPr>
                <w:b w:val="0"/>
                <w:bCs/>
              </w:rPr>
            </w:pPr>
            <w:r w:rsidRPr="00705DD1">
              <w:rPr>
                <w:b w:val="0"/>
                <w:bCs/>
              </w:rPr>
              <w:t>Obciążenie studenta</w:t>
            </w:r>
          </w:p>
        </w:tc>
      </w:tr>
      <w:tr w:rsidR="00AF723E" w:rsidRPr="000E45E0" w14:paraId="30DF6971"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ECF8403" w14:textId="77777777" w:rsidR="00AF723E" w:rsidRPr="000E45E0" w:rsidRDefault="00AF723E" w:rsidP="00AF723E">
            <w:r>
              <w:t>Wykłady</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0870E1" w14:textId="2BE788BF" w:rsidR="00AF723E" w:rsidRPr="000E45E0" w:rsidRDefault="00FE63C0" w:rsidP="00AF723E">
            <w:r>
              <w:t>15</w:t>
            </w:r>
            <w:r w:rsidR="00AF723E">
              <w:t xml:space="preserve"> godzin</w:t>
            </w:r>
          </w:p>
        </w:tc>
      </w:tr>
      <w:tr w:rsidR="00AF723E" w:rsidRPr="000E45E0" w14:paraId="7B9E3940"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5DCD7B7" w14:textId="77777777" w:rsidR="00AF723E" w:rsidRPr="000E45E0" w:rsidRDefault="00AF723E" w:rsidP="00AF723E">
            <w:r>
              <w:t>Ćwiczenia</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44C3BC9" w14:textId="7DB9AAFC" w:rsidR="00AF723E" w:rsidRPr="000E45E0" w:rsidRDefault="00FE63C0" w:rsidP="00AF723E">
            <w:r>
              <w:t>30</w:t>
            </w:r>
            <w:bookmarkStart w:id="0" w:name="_GoBack"/>
            <w:bookmarkEnd w:id="0"/>
            <w:r w:rsidR="00AF723E">
              <w:t xml:space="preserve"> godzin</w:t>
            </w:r>
          </w:p>
        </w:tc>
      </w:tr>
      <w:tr w:rsidR="00AF723E" w:rsidRPr="000E45E0" w14:paraId="685244C7"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007450A" w14:textId="77777777" w:rsidR="00AF723E" w:rsidRPr="000E45E0" w:rsidRDefault="00AF723E" w:rsidP="00AF723E">
            <w:r>
              <w:t>Konsultacje</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1F03C9E" w14:textId="77777777" w:rsidR="00AF723E" w:rsidRPr="000E45E0" w:rsidRDefault="00AF723E" w:rsidP="00AF723E">
            <w:r>
              <w:t>5 godzin</w:t>
            </w:r>
          </w:p>
        </w:tc>
      </w:tr>
      <w:tr w:rsidR="00AF723E" w:rsidRPr="000E45E0" w14:paraId="119E54C3"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725636E" w14:textId="77777777" w:rsidR="00AF723E" w:rsidRPr="000E45E0" w:rsidRDefault="00AF723E" w:rsidP="00AF723E">
            <w:r>
              <w:t>Przygotowanie się do zajęć i egzaminu</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30644456" w14:textId="77777777" w:rsidR="00AF723E" w:rsidRPr="000E45E0" w:rsidRDefault="00AF723E" w:rsidP="00AF723E">
            <w:r>
              <w:t>30 godzin</w:t>
            </w:r>
          </w:p>
        </w:tc>
      </w:tr>
      <w:tr w:rsidR="00AF723E" w:rsidRPr="000E45E0" w14:paraId="483E6C5E"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2267531" w14:textId="77777777" w:rsidR="00AF723E" w:rsidRPr="000E45E0" w:rsidRDefault="00AF723E" w:rsidP="00AF723E">
            <w:r>
              <w:t>Studiowanie zaleconej literatury</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86A7CB2" w14:textId="77777777" w:rsidR="00AF723E" w:rsidRPr="000E45E0" w:rsidRDefault="00AF723E" w:rsidP="00AF723E">
            <w:r>
              <w:t>20 godzin</w:t>
            </w:r>
          </w:p>
        </w:tc>
      </w:tr>
      <w:tr w:rsidR="00AF723E" w:rsidRPr="000E45E0" w14:paraId="1DE36559"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DD0295E" w14:textId="77777777" w:rsidR="00AF723E" w:rsidRDefault="00AF723E" w:rsidP="00AF723E">
            <w:r>
              <w:t>Wykonanie zadania projektowego</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5CFBF1B" w14:textId="77777777" w:rsidR="00AF723E" w:rsidRPr="000E45E0" w:rsidRDefault="00AF723E" w:rsidP="00AF723E">
            <w:r>
              <w:t>25 godzin</w:t>
            </w:r>
          </w:p>
        </w:tc>
      </w:tr>
      <w:tr w:rsidR="00AF723E" w:rsidRPr="00705DD1" w14:paraId="145D5481"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7B3C872" w14:textId="77777777" w:rsidR="00AF723E" w:rsidRPr="00705DD1" w:rsidRDefault="00AF723E" w:rsidP="00AF723E">
            <w:pPr>
              <w:rPr>
                <w:b/>
                <w:bCs/>
              </w:rPr>
            </w:pPr>
            <w:r w:rsidRPr="00416298">
              <w:t>Sumaryczne obciążenie pracą studenta</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71D9156" w14:textId="77777777" w:rsidR="00AF723E" w:rsidRPr="00705DD1" w:rsidRDefault="00AF723E" w:rsidP="00AF723E">
            <w:r>
              <w:t>125 godzin</w:t>
            </w:r>
          </w:p>
        </w:tc>
      </w:tr>
      <w:tr w:rsidR="00AF723E" w:rsidRPr="00705DD1" w14:paraId="6C557B9C"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B7F9E8C" w14:textId="77777777" w:rsidR="00AF723E" w:rsidRPr="00705DD1" w:rsidRDefault="00AF723E" w:rsidP="00AF723E">
            <w:pPr>
              <w:rPr>
                <w:b/>
                <w:bCs/>
              </w:rPr>
            </w:pPr>
            <w:r w:rsidRPr="00416298">
              <w:t>Punkty ECTS za przedmiot</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9F237DA" w14:textId="77777777" w:rsidR="00AF723E" w:rsidRPr="00705DD1" w:rsidRDefault="00AF723E" w:rsidP="00AF723E">
            <w:pPr>
              <w:rPr>
                <w:b/>
                <w:bCs/>
              </w:rPr>
            </w:pPr>
            <w:r>
              <w:rPr>
                <w:b/>
                <w:bCs/>
              </w:rPr>
              <w:t>5</w:t>
            </w:r>
          </w:p>
        </w:tc>
      </w:tr>
      <w:tr w:rsidR="00AF723E" w:rsidRPr="00705DD1" w14:paraId="4DF95177" w14:textId="77777777" w:rsidTr="00AF723E">
        <w:trPr>
          <w:trHeight w:val="454"/>
        </w:trPr>
        <w:tc>
          <w:tcPr>
            <w:tcW w:w="1077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26741293" w14:textId="77777777" w:rsidR="00AF723E" w:rsidRPr="00705DD1" w:rsidRDefault="00AF723E" w:rsidP="00AF723E">
            <w:pPr>
              <w:pStyle w:val="Tytukomrki"/>
              <w:rPr>
                <w:b w:val="0"/>
                <w:bCs/>
              </w:rPr>
            </w:pPr>
            <w:r w:rsidRPr="00705DD1">
              <w:rPr>
                <w:b w:val="0"/>
                <w:bCs/>
              </w:rPr>
              <w:t>Studia niestacjonarne</w:t>
            </w:r>
          </w:p>
        </w:tc>
      </w:tr>
      <w:tr w:rsidR="00AF723E" w:rsidRPr="00705DD1" w14:paraId="1562FE23" w14:textId="77777777" w:rsidTr="00AF723E">
        <w:trPr>
          <w:trHeight w:val="454"/>
        </w:trPr>
        <w:tc>
          <w:tcPr>
            <w:tcW w:w="604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70B727AE" w14:textId="77777777" w:rsidR="00AF723E" w:rsidRPr="00705DD1" w:rsidRDefault="00AF723E" w:rsidP="00AF723E">
            <w:pPr>
              <w:pStyle w:val="Tytukomrki"/>
              <w:rPr>
                <w:b w:val="0"/>
                <w:bCs/>
              </w:rPr>
            </w:pPr>
            <w:r w:rsidRPr="00705DD1">
              <w:rPr>
                <w:b w:val="0"/>
                <w:bCs/>
              </w:rPr>
              <w:t>Aktywność</w:t>
            </w:r>
          </w:p>
        </w:tc>
        <w:tc>
          <w:tcPr>
            <w:tcW w:w="473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3D7A3C2A" w14:textId="77777777" w:rsidR="00AF723E" w:rsidRPr="00705DD1" w:rsidRDefault="00AF723E" w:rsidP="00AF723E">
            <w:pPr>
              <w:pStyle w:val="Tytukomrki"/>
              <w:rPr>
                <w:b w:val="0"/>
                <w:bCs/>
              </w:rPr>
            </w:pPr>
            <w:r w:rsidRPr="00705DD1">
              <w:rPr>
                <w:b w:val="0"/>
                <w:bCs/>
              </w:rPr>
              <w:t>Obciążenie studenta</w:t>
            </w:r>
          </w:p>
        </w:tc>
      </w:tr>
      <w:tr w:rsidR="00AF723E" w:rsidRPr="000E45E0" w14:paraId="2EF0FC5F"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1BC4741" w14:textId="77777777" w:rsidR="00AF723E" w:rsidRPr="000E45E0" w:rsidRDefault="00AF723E" w:rsidP="00AF723E">
            <w:r>
              <w:t>Wykłady</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F064779" w14:textId="77777777" w:rsidR="00AF723E" w:rsidRPr="000E45E0" w:rsidRDefault="00AF723E" w:rsidP="00AF723E">
            <w:r>
              <w:t>15 godzin</w:t>
            </w:r>
          </w:p>
        </w:tc>
      </w:tr>
      <w:tr w:rsidR="00AF723E" w:rsidRPr="000E45E0" w14:paraId="5905527E"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E0E9576" w14:textId="77777777" w:rsidR="00AF723E" w:rsidRPr="000E45E0" w:rsidRDefault="00AF723E" w:rsidP="00AF723E">
            <w:r>
              <w:t>Ćwiczenia</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088BE9D" w14:textId="77777777" w:rsidR="00AF723E" w:rsidRPr="000E45E0" w:rsidRDefault="00AF723E" w:rsidP="00AF723E">
            <w:r>
              <w:t>10 godzin</w:t>
            </w:r>
          </w:p>
        </w:tc>
      </w:tr>
      <w:tr w:rsidR="00AF723E" w:rsidRPr="000E45E0" w14:paraId="153206D3"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C3A9439" w14:textId="77777777" w:rsidR="00AF723E" w:rsidRPr="000E45E0" w:rsidRDefault="00AF723E" w:rsidP="00AF723E">
            <w:r>
              <w:t>Konsultacje</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E55307D" w14:textId="77777777" w:rsidR="00AF723E" w:rsidRPr="000E45E0" w:rsidRDefault="00AF723E" w:rsidP="00AF723E">
            <w:r>
              <w:t>10 godzin</w:t>
            </w:r>
          </w:p>
        </w:tc>
      </w:tr>
      <w:tr w:rsidR="00AF723E" w:rsidRPr="000E45E0" w14:paraId="6D43EA1B"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B3C9735" w14:textId="77777777" w:rsidR="00AF723E" w:rsidRPr="000E45E0" w:rsidRDefault="00AF723E" w:rsidP="00AF723E">
            <w:r>
              <w:t>Przygotowanie się do zajęć i egzaminu</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E819BD5" w14:textId="77777777" w:rsidR="00AF723E" w:rsidRPr="000E45E0" w:rsidRDefault="00AF723E" w:rsidP="00AF723E">
            <w:r>
              <w:t>35 godzin</w:t>
            </w:r>
          </w:p>
        </w:tc>
      </w:tr>
      <w:tr w:rsidR="00AF723E" w:rsidRPr="000E45E0" w14:paraId="34ED4EBD"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617902B2" w14:textId="77777777" w:rsidR="00AF723E" w:rsidRPr="000E45E0" w:rsidRDefault="00AF723E" w:rsidP="00AF723E">
            <w:r>
              <w:t>Studiowanie zaleconej literatury</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A694E49" w14:textId="77777777" w:rsidR="00AF723E" w:rsidRPr="000E45E0" w:rsidRDefault="00AF723E" w:rsidP="00AF723E">
            <w:r>
              <w:t xml:space="preserve">25 godzin </w:t>
            </w:r>
          </w:p>
        </w:tc>
      </w:tr>
      <w:tr w:rsidR="00AF723E" w:rsidRPr="000E45E0" w14:paraId="71FD7EB0"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EF28B32" w14:textId="77777777" w:rsidR="00AF723E" w:rsidRDefault="00AF723E" w:rsidP="00AF723E">
            <w:r>
              <w:lastRenderedPageBreak/>
              <w:t>Wykonanie zadania projektowego</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9D2AB2C" w14:textId="77777777" w:rsidR="00AF723E" w:rsidRDefault="00AF723E" w:rsidP="00AF723E">
            <w:r>
              <w:t>30 godzin</w:t>
            </w:r>
          </w:p>
        </w:tc>
      </w:tr>
      <w:tr w:rsidR="00AF723E" w:rsidRPr="00705DD1" w14:paraId="4D0B16A7"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4F21F9F" w14:textId="77777777" w:rsidR="00AF723E" w:rsidRPr="00705DD1" w:rsidRDefault="00AF723E" w:rsidP="00AF723E">
            <w:pPr>
              <w:rPr>
                <w:b/>
                <w:bCs/>
              </w:rPr>
            </w:pPr>
            <w:r w:rsidRPr="00416298">
              <w:t>Sumaryczne obciążenie pracą studenta</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7B3F000" w14:textId="77777777" w:rsidR="00AF723E" w:rsidRPr="00705DD1" w:rsidRDefault="00AF723E" w:rsidP="00AF723E">
            <w:r>
              <w:t>125</w:t>
            </w:r>
          </w:p>
        </w:tc>
      </w:tr>
      <w:tr w:rsidR="00AF723E" w:rsidRPr="00705DD1" w14:paraId="37CFCB41"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D70D8D0" w14:textId="77777777" w:rsidR="00AF723E" w:rsidRPr="00705DD1" w:rsidRDefault="00AF723E" w:rsidP="00AF723E">
            <w:pPr>
              <w:rPr>
                <w:b/>
                <w:bCs/>
              </w:rPr>
            </w:pPr>
            <w:r w:rsidRPr="00416298">
              <w:t>Punkty ECTS za przedmiot</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D3A7CBB" w14:textId="77777777" w:rsidR="00AF723E" w:rsidRPr="00705DD1" w:rsidRDefault="00AF723E" w:rsidP="00AF723E">
            <w:pPr>
              <w:rPr>
                <w:b/>
                <w:bCs/>
              </w:rPr>
            </w:pPr>
            <w:r>
              <w:rPr>
                <w:b/>
                <w:bCs/>
              </w:rPr>
              <w:t>5</w:t>
            </w:r>
          </w:p>
        </w:tc>
      </w:tr>
    </w:tbl>
    <w:p w14:paraId="39B554BB" w14:textId="77777777" w:rsidR="00AF723E" w:rsidRDefault="00AF723E">
      <w:pPr>
        <w:rPr>
          <w:sz w:val="24"/>
          <w:szCs w:val="24"/>
        </w:rPr>
      </w:pPr>
    </w:p>
    <w:tbl>
      <w:tblPr>
        <w:tblW w:w="10774" w:type="dxa"/>
        <w:tblInd w:w="-821" w:type="dxa"/>
        <w:tblLayout w:type="fixed"/>
        <w:tblCellMar>
          <w:left w:w="30" w:type="dxa"/>
          <w:right w:w="30" w:type="dxa"/>
        </w:tblCellMar>
        <w:tblLook w:val="04A0" w:firstRow="1" w:lastRow="0" w:firstColumn="1" w:lastColumn="0" w:noHBand="0" w:noVBand="1"/>
      </w:tblPr>
      <w:tblGrid>
        <w:gridCol w:w="1992"/>
        <w:gridCol w:w="142"/>
        <w:gridCol w:w="425"/>
        <w:gridCol w:w="567"/>
        <w:gridCol w:w="262"/>
        <w:gridCol w:w="164"/>
        <w:gridCol w:w="141"/>
        <w:gridCol w:w="567"/>
        <w:gridCol w:w="955"/>
        <w:gridCol w:w="829"/>
        <w:gridCol w:w="1478"/>
        <w:gridCol w:w="1258"/>
        <w:gridCol w:w="585"/>
        <w:gridCol w:w="1409"/>
      </w:tblGrid>
      <w:tr w:rsidR="00AF723E" w:rsidRPr="000E45E0" w14:paraId="62418E77" w14:textId="77777777" w:rsidTr="00AF723E">
        <w:trPr>
          <w:trHeight w:val="509"/>
        </w:trPr>
        <w:tc>
          <w:tcPr>
            <w:tcW w:w="10774"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7C8054C9" w14:textId="77777777" w:rsidR="00AF723E" w:rsidRPr="000E45E0" w:rsidRDefault="00AF723E" w:rsidP="00AF723E">
            <w:pPr>
              <w:pStyle w:val="Nagwek1"/>
              <w:jc w:val="left"/>
            </w:pPr>
            <w:r w:rsidRPr="000E45E0">
              <w:br w:type="page"/>
              <w:t>Sylabus przedmiotu / modułu kształcenia</w:t>
            </w:r>
          </w:p>
        </w:tc>
      </w:tr>
      <w:tr w:rsidR="00AF723E" w:rsidRPr="005C7D8B" w14:paraId="07EEFF55" w14:textId="77777777" w:rsidTr="00AF723E">
        <w:trPr>
          <w:trHeight w:val="454"/>
        </w:trPr>
        <w:tc>
          <w:tcPr>
            <w:tcW w:w="5215" w:type="dxa"/>
            <w:gridSpan w:val="9"/>
            <w:tcBorders>
              <w:top w:val="single" w:sz="6" w:space="0" w:color="auto"/>
              <w:left w:val="single" w:sz="6" w:space="0" w:color="auto"/>
              <w:bottom w:val="nil"/>
              <w:right w:val="single" w:sz="6" w:space="0" w:color="auto"/>
            </w:tcBorders>
            <w:shd w:val="clear" w:color="auto" w:fill="DBE5F1"/>
            <w:vAlign w:val="center"/>
          </w:tcPr>
          <w:p w14:paraId="0803575B" w14:textId="77777777" w:rsidR="00AF723E" w:rsidRPr="005C7D8B" w:rsidRDefault="00AF723E" w:rsidP="00AF723E">
            <w:pPr>
              <w:pStyle w:val="Tytukomrki"/>
            </w:pPr>
            <w:r w:rsidRPr="005C7D8B">
              <w:t xml:space="preserve">Nazwa przedmiotu/modułu kształcenia: </w:t>
            </w:r>
          </w:p>
        </w:tc>
        <w:tc>
          <w:tcPr>
            <w:tcW w:w="5559" w:type="dxa"/>
            <w:gridSpan w:val="5"/>
            <w:tcBorders>
              <w:top w:val="single" w:sz="6" w:space="0" w:color="auto"/>
              <w:left w:val="single" w:sz="6" w:space="0" w:color="auto"/>
              <w:bottom w:val="nil"/>
              <w:right w:val="single" w:sz="6" w:space="0" w:color="auto"/>
            </w:tcBorders>
            <w:vAlign w:val="center"/>
          </w:tcPr>
          <w:p w14:paraId="033AF5A9" w14:textId="77777777" w:rsidR="00AF723E" w:rsidRPr="005C7D8B" w:rsidRDefault="00AF723E" w:rsidP="00AF723E">
            <w:pPr>
              <w:pStyle w:val="Tytukomrki"/>
            </w:pPr>
            <w:r>
              <w:t>Współczesne modele samorządu terytorialnego</w:t>
            </w:r>
          </w:p>
        </w:tc>
      </w:tr>
      <w:tr w:rsidR="00AF723E" w:rsidRPr="000E45E0" w14:paraId="38420047" w14:textId="77777777" w:rsidTr="00AF723E">
        <w:trPr>
          <w:trHeight w:val="454"/>
        </w:trPr>
        <w:tc>
          <w:tcPr>
            <w:tcW w:w="4260" w:type="dxa"/>
            <w:gridSpan w:val="8"/>
            <w:tcBorders>
              <w:top w:val="single" w:sz="6" w:space="0" w:color="auto"/>
              <w:left w:val="single" w:sz="6" w:space="0" w:color="auto"/>
              <w:bottom w:val="nil"/>
              <w:right w:val="single" w:sz="6" w:space="0" w:color="auto"/>
            </w:tcBorders>
            <w:shd w:val="clear" w:color="auto" w:fill="DBE5F1"/>
            <w:vAlign w:val="center"/>
          </w:tcPr>
          <w:p w14:paraId="76C6166D" w14:textId="77777777" w:rsidR="00AF723E" w:rsidRPr="000E45E0" w:rsidRDefault="00AF723E" w:rsidP="00AF723E">
            <w:pPr>
              <w:pStyle w:val="Tytukomrki"/>
            </w:pPr>
            <w:r w:rsidRPr="000E45E0">
              <w:t xml:space="preserve">Nazwa w języku angielskim: </w:t>
            </w:r>
          </w:p>
        </w:tc>
        <w:tc>
          <w:tcPr>
            <w:tcW w:w="6514" w:type="dxa"/>
            <w:gridSpan w:val="6"/>
            <w:tcBorders>
              <w:top w:val="single" w:sz="6" w:space="0" w:color="auto"/>
              <w:left w:val="single" w:sz="6" w:space="0" w:color="auto"/>
              <w:bottom w:val="nil"/>
              <w:right w:val="single" w:sz="6" w:space="0" w:color="auto"/>
            </w:tcBorders>
            <w:vAlign w:val="center"/>
          </w:tcPr>
          <w:p w14:paraId="28574D6C" w14:textId="77777777" w:rsidR="00AF723E" w:rsidRPr="000E45E0" w:rsidRDefault="00AF723E" w:rsidP="00AF723E">
            <w:pPr>
              <w:pStyle w:val="Tytukomrki"/>
              <w:rPr>
                <w:lang w:val="en-US"/>
              </w:rPr>
            </w:pPr>
            <w:proofErr w:type="spellStart"/>
            <w:r>
              <w:t>Contemporarymodels</w:t>
            </w:r>
            <w:proofErr w:type="spellEnd"/>
            <w:r>
              <w:t xml:space="preserve"> of </w:t>
            </w:r>
            <w:proofErr w:type="spellStart"/>
            <w:r>
              <w:t>territorialself-government</w:t>
            </w:r>
            <w:proofErr w:type="spellEnd"/>
          </w:p>
        </w:tc>
      </w:tr>
      <w:tr w:rsidR="00AF723E" w:rsidRPr="000E45E0" w14:paraId="4B97991B" w14:textId="77777777" w:rsidTr="00AF723E">
        <w:trPr>
          <w:trHeight w:val="454"/>
        </w:trPr>
        <w:tc>
          <w:tcPr>
            <w:tcW w:w="3126" w:type="dxa"/>
            <w:gridSpan w:val="4"/>
            <w:tcBorders>
              <w:top w:val="single" w:sz="6" w:space="0" w:color="auto"/>
              <w:left w:val="single" w:sz="6" w:space="0" w:color="auto"/>
              <w:bottom w:val="single" w:sz="6" w:space="0" w:color="auto"/>
              <w:right w:val="single" w:sz="6" w:space="0" w:color="auto"/>
            </w:tcBorders>
            <w:shd w:val="clear" w:color="auto" w:fill="DBE5F1"/>
            <w:vAlign w:val="center"/>
          </w:tcPr>
          <w:p w14:paraId="571167AD" w14:textId="77777777" w:rsidR="00AF723E" w:rsidRPr="000E45E0" w:rsidRDefault="00AF723E" w:rsidP="00AF723E">
            <w:pPr>
              <w:pStyle w:val="Tytukomrki"/>
            </w:pPr>
            <w:r w:rsidRPr="000E45E0">
              <w:t xml:space="preserve">Język wykładowy: </w:t>
            </w:r>
          </w:p>
        </w:tc>
        <w:tc>
          <w:tcPr>
            <w:tcW w:w="7648" w:type="dxa"/>
            <w:gridSpan w:val="10"/>
            <w:tcBorders>
              <w:top w:val="single" w:sz="6" w:space="0" w:color="auto"/>
              <w:left w:val="single" w:sz="6" w:space="0" w:color="auto"/>
              <w:bottom w:val="single" w:sz="6" w:space="0" w:color="auto"/>
              <w:right w:val="single" w:sz="6" w:space="0" w:color="auto"/>
            </w:tcBorders>
            <w:vAlign w:val="center"/>
          </w:tcPr>
          <w:p w14:paraId="51C3476A" w14:textId="77777777" w:rsidR="00AF723E" w:rsidRPr="000E45E0" w:rsidRDefault="00AF723E" w:rsidP="00AF723E">
            <w:pPr>
              <w:autoSpaceDE w:val="0"/>
              <w:autoSpaceDN w:val="0"/>
              <w:adjustRightInd w:val="0"/>
              <w:spacing w:after="0" w:line="240" w:lineRule="auto"/>
              <w:rPr>
                <w:rFonts w:ascii="Arial" w:hAnsi="Arial" w:cs="Arial"/>
                <w:color w:val="000000"/>
              </w:rPr>
            </w:pPr>
            <w:r>
              <w:rPr>
                <w:rFonts w:ascii="Arial" w:hAnsi="Arial" w:cs="Arial"/>
                <w:color w:val="000000"/>
              </w:rPr>
              <w:t xml:space="preserve">Polski </w:t>
            </w:r>
          </w:p>
        </w:tc>
      </w:tr>
      <w:tr w:rsidR="00AF723E" w:rsidRPr="000E45E0" w14:paraId="79E1A864" w14:textId="77777777" w:rsidTr="00AF723E">
        <w:trPr>
          <w:trHeight w:val="454"/>
        </w:trPr>
        <w:tc>
          <w:tcPr>
            <w:tcW w:w="7522" w:type="dxa"/>
            <w:gridSpan w:val="11"/>
            <w:tcBorders>
              <w:top w:val="single" w:sz="6" w:space="0" w:color="auto"/>
              <w:left w:val="single" w:sz="6" w:space="0" w:color="auto"/>
              <w:bottom w:val="nil"/>
              <w:right w:val="single" w:sz="6" w:space="0" w:color="auto"/>
            </w:tcBorders>
            <w:shd w:val="clear" w:color="auto" w:fill="DBE5F1"/>
            <w:vAlign w:val="center"/>
          </w:tcPr>
          <w:p w14:paraId="11D9745B" w14:textId="77777777" w:rsidR="00AF723E" w:rsidRPr="000E45E0" w:rsidRDefault="00AF723E" w:rsidP="00AF723E">
            <w:pPr>
              <w:pStyle w:val="Tytukomrki"/>
            </w:pPr>
            <w:r w:rsidRPr="000E45E0">
              <w:t xml:space="preserve">Kierunek studiów, dla którego przedmiot jest oferowany: </w:t>
            </w:r>
          </w:p>
        </w:tc>
        <w:tc>
          <w:tcPr>
            <w:tcW w:w="3252" w:type="dxa"/>
            <w:gridSpan w:val="3"/>
            <w:tcBorders>
              <w:top w:val="single" w:sz="6" w:space="0" w:color="auto"/>
              <w:left w:val="single" w:sz="6" w:space="0" w:color="auto"/>
              <w:bottom w:val="nil"/>
              <w:right w:val="single" w:sz="6" w:space="0" w:color="auto"/>
            </w:tcBorders>
            <w:vAlign w:val="center"/>
          </w:tcPr>
          <w:p w14:paraId="5E518ED7" w14:textId="77777777" w:rsidR="00AF723E" w:rsidRPr="000E45E0" w:rsidRDefault="00AF723E" w:rsidP="00AF723E">
            <w:pPr>
              <w:autoSpaceDE w:val="0"/>
              <w:autoSpaceDN w:val="0"/>
              <w:adjustRightInd w:val="0"/>
              <w:spacing w:after="0" w:line="240" w:lineRule="auto"/>
              <w:rPr>
                <w:rFonts w:ascii="Arial" w:hAnsi="Arial" w:cs="Arial"/>
                <w:color w:val="000000"/>
              </w:rPr>
            </w:pPr>
            <w:r>
              <w:rPr>
                <w:rFonts w:ascii="Arial" w:hAnsi="Arial" w:cs="Arial"/>
                <w:color w:val="000000"/>
              </w:rPr>
              <w:t>Administracja</w:t>
            </w:r>
          </w:p>
        </w:tc>
      </w:tr>
      <w:tr w:rsidR="00AF723E" w:rsidRPr="000E45E0" w14:paraId="5B0A748B" w14:textId="77777777" w:rsidTr="00AF723E">
        <w:trPr>
          <w:trHeight w:val="454"/>
        </w:trPr>
        <w:tc>
          <w:tcPr>
            <w:tcW w:w="3552" w:type="dxa"/>
            <w:gridSpan w:val="6"/>
            <w:tcBorders>
              <w:top w:val="single" w:sz="6" w:space="0" w:color="auto"/>
              <w:left w:val="single" w:sz="6" w:space="0" w:color="auto"/>
              <w:bottom w:val="nil"/>
              <w:right w:val="single" w:sz="6" w:space="0" w:color="auto"/>
            </w:tcBorders>
            <w:shd w:val="clear" w:color="auto" w:fill="DBE5F1"/>
            <w:vAlign w:val="center"/>
          </w:tcPr>
          <w:p w14:paraId="6105FFCF" w14:textId="77777777" w:rsidR="00AF723E" w:rsidRPr="000E45E0" w:rsidRDefault="00AF723E" w:rsidP="00AF723E">
            <w:pPr>
              <w:pStyle w:val="Tytukomrki"/>
            </w:pPr>
            <w:r w:rsidRPr="000E45E0">
              <w:t xml:space="preserve">Jednostka realizująca: </w:t>
            </w:r>
          </w:p>
        </w:tc>
        <w:tc>
          <w:tcPr>
            <w:tcW w:w="7222" w:type="dxa"/>
            <w:gridSpan w:val="8"/>
            <w:tcBorders>
              <w:top w:val="single" w:sz="6" w:space="0" w:color="auto"/>
              <w:left w:val="single" w:sz="6" w:space="0" w:color="auto"/>
              <w:bottom w:val="nil"/>
              <w:right w:val="single" w:sz="6" w:space="0" w:color="auto"/>
            </w:tcBorders>
            <w:vAlign w:val="center"/>
          </w:tcPr>
          <w:p w14:paraId="3E338F3A" w14:textId="77777777" w:rsidR="00AF723E" w:rsidRPr="000E45E0" w:rsidRDefault="00AF723E" w:rsidP="00AF723E">
            <w:pPr>
              <w:autoSpaceDE w:val="0"/>
              <w:autoSpaceDN w:val="0"/>
              <w:adjustRightInd w:val="0"/>
              <w:spacing w:after="0" w:line="240" w:lineRule="auto"/>
              <w:rPr>
                <w:rFonts w:ascii="Arial" w:hAnsi="Arial" w:cs="Arial"/>
                <w:b/>
                <w:color w:val="000000"/>
              </w:rPr>
            </w:pPr>
            <w:r>
              <w:rPr>
                <w:rFonts w:ascii="Arial" w:hAnsi="Arial" w:cs="Arial"/>
                <w:color w:val="000000"/>
              </w:rPr>
              <w:t>Wydział Nauk Społecznych</w:t>
            </w:r>
          </w:p>
        </w:tc>
      </w:tr>
      <w:tr w:rsidR="00AF723E" w:rsidRPr="000E45E0" w14:paraId="66878FCE" w14:textId="77777777" w:rsidTr="00AF723E">
        <w:trPr>
          <w:trHeight w:val="454"/>
        </w:trPr>
        <w:tc>
          <w:tcPr>
            <w:tcW w:w="8780" w:type="dxa"/>
            <w:gridSpan w:val="12"/>
            <w:tcBorders>
              <w:top w:val="single" w:sz="6" w:space="0" w:color="auto"/>
              <w:left w:val="single" w:sz="6" w:space="0" w:color="auto"/>
              <w:bottom w:val="nil"/>
              <w:right w:val="single" w:sz="6" w:space="0" w:color="auto"/>
            </w:tcBorders>
            <w:shd w:val="clear" w:color="auto" w:fill="DBE5F1"/>
            <w:vAlign w:val="center"/>
          </w:tcPr>
          <w:p w14:paraId="3B25D57C" w14:textId="77777777" w:rsidR="00AF723E" w:rsidRPr="000E45E0" w:rsidRDefault="00AF723E" w:rsidP="00AF723E">
            <w:pPr>
              <w:pStyle w:val="Tytukomrki"/>
            </w:pPr>
            <w:r w:rsidRPr="000E45E0">
              <w:t xml:space="preserve">Rodzaj przedmiotu/modułu kształcenia (obowiązkowy/fakultatywny): </w:t>
            </w:r>
          </w:p>
        </w:tc>
        <w:tc>
          <w:tcPr>
            <w:tcW w:w="1994" w:type="dxa"/>
            <w:gridSpan w:val="2"/>
            <w:tcBorders>
              <w:top w:val="single" w:sz="6" w:space="0" w:color="auto"/>
              <w:left w:val="single" w:sz="6" w:space="0" w:color="auto"/>
              <w:bottom w:val="nil"/>
              <w:right w:val="single" w:sz="6" w:space="0" w:color="auto"/>
            </w:tcBorders>
            <w:vAlign w:val="center"/>
          </w:tcPr>
          <w:p w14:paraId="357BB97C" w14:textId="77777777" w:rsidR="00AF723E" w:rsidRPr="000E45E0" w:rsidRDefault="00AF723E" w:rsidP="00AF723E">
            <w:pPr>
              <w:autoSpaceDE w:val="0"/>
              <w:autoSpaceDN w:val="0"/>
              <w:adjustRightInd w:val="0"/>
              <w:spacing w:after="0" w:line="240" w:lineRule="auto"/>
              <w:rPr>
                <w:rFonts w:ascii="Arial" w:hAnsi="Arial" w:cs="Arial"/>
                <w:color w:val="000000"/>
              </w:rPr>
            </w:pPr>
            <w:r>
              <w:rPr>
                <w:rFonts w:ascii="Arial" w:hAnsi="Arial" w:cs="Arial"/>
                <w:color w:val="000000"/>
              </w:rPr>
              <w:t xml:space="preserve">Fakultatywny </w:t>
            </w:r>
          </w:p>
        </w:tc>
      </w:tr>
      <w:tr w:rsidR="00AF723E" w:rsidRPr="000E45E0" w14:paraId="1311D0C5" w14:textId="77777777" w:rsidTr="00AF723E">
        <w:trPr>
          <w:trHeight w:val="454"/>
        </w:trPr>
        <w:tc>
          <w:tcPr>
            <w:tcW w:w="8780" w:type="dxa"/>
            <w:gridSpan w:val="12"/>
            <w:tcBorders>
              <w:top w:val="single" w:sz="6" w:space="0" w:color="auto"/>
              <w:left w:val="single" w:sz="6" w:space="0" w:color="auto"/>
              <w:bottom w:val="nil"/>
              <w:right w:val="single" w:sz="6" w:space="0" w:color="auto"/>
            </w:tcBorders>
            <w:shd w:val="clear" w:color="auto" w:fill="DBE5F1"/>
            <w:vAlign w:val="center"/>
          </w:tcPr>
          <w:p w14:paraId="79A4AFCB" w14:textId="77777777" w:rsidR="00AF723E" w:rsidRPr="000E45E0" w:rsidRDefault="00AF723E" w:rsidP="00AF723E">
            <w:pPr>
              <w:pStyle w:val="Tytukomrki"/>
            </w:pPr>
            <w:r w:rsidRPr="000E45E0">
              <w:t xml:space="preserve">Poziom modułu kształcenia (np. pierwszego lub drugiego stopnia): </w:t>
            </w:r>
          </w:p>
        </w:tc>
        <w:tc>
          <w:tcPr>
            <w:tcW w:w="1994" w:type="dxa"/>
            <w:gridSpan w:val="2"/>
            <w:tcBorders>
              <w:top w:val="single" w:sz="6" w:space="0" w:color="auto"/>
              <w:left w:val="single" w:sz="6" w:space="0" w:color="auto"/>
              <w:bottom w:val="nil"/>
              <w:right w:val="single" w:sz="6" w:space="0" w:color="auto"/>
            </w:tcBorders>
            <w:vAlign w:val="center"/>
          </w:tcPr>
          <w:p w14:paraId="3DF8F668" w14:textId="77777777" w:rsidR="00AF723E" w:rsidRPr="000E45E0" w:rsidRDefault="00AF723E" w:rsidP="00AF723E">
            <w:pPr>
              <w:autoSpaceDE w:val="0"/>
              <w:autoSpaceDN w:val="0"/>
              <w:adjustRightInd w:val="0"/>
              <w:spacing w:after="0" w:line="240" w:lineRule="auto"/>
              <w:rPr>
                <w:rFonts w:ascii="Arial" w:hAnsi="Arial" w:cs="Arial"/>
                <w:color w:val="000000"/>
              </w:rPr>
            </w:pPr>
            <w:r>
              <w:rPr>
                <w:rFonts w:ascii="Arial" w:hAnsi="Arial" w:cs="Arial"/>
                <w:color w:val="000000"/>
              </w:rPr>
              <w:t xml:space="preserve">Pierwszego stopnia </w:t>
            </w:r>
          </w:p>
        </w:tc>
      </w:tr>
      <w:tr w:rsidR="00AF723E" w:rsidRPr="000E45E0" w14:paraId="16BCA03A" w14:textId="77777777" w:rsidTr="00AF723E">
        <w:trPr>
          <w:trHeight w:val="454"/>
        </w:trPr>
        <w:tc>
          <w:tcPr>
            <w:tcW w:w="2559" w:type="dxa"/>
            <w:gridSpan w:val="3"/>
            <w:tcBorders>
              <w:top w:val="single" w:sz="6" w:space="0" w:color="auto"/>
              <w:left w:val="single" w:sz="6" w:space="0" w:color="auto"/>
              <w:bottom w:val="nil"/>
              <w:right w:val="single" w:sz="6" w:space="0" w:color="auto"/>
            </w:tcBorders>
            <w:shd w:val="clear" w:color="auto" w:fill="DBE5F1"/>
            <w:vAlign w:val="center"/>
          </w:tcPr>
          <w:p w14:paraId="2D82D901" w14:textId="77777777" w:rsidR="00AF723E" w:rsidRPr="000E45E0" w:rsidRDefault="00AF723E" w:rsidP="00AF723E">
            <w:pPr>
              <w:pStyle w:val="Tytukomrki"/>
            </w:pPr>
            <w:r w:rsidRPr="000E45E0">
              <w:t xml:space="preserve">Rok studiów: </w:t>
            </w:r>
          </w:p>
        </w:tc>
        <w:tc>
          <w:tcPr>
            <w:tcW w:w="8215" w:type="dxa"/>
            <w:gridSpan w:val="11"/>
            <w:tcBorders>
              <w:top w:val="single" w:sz="6" w:space="0" w:color="auto"/>
              <w:left w:val="single" w:sz="6" w:space="0" w:color="auto"/>
              <w:bottom w:val="nil"/>
              <w:right w:val="single" w:sz="6" w:space="0" w:color="auto"/>
            </w:tcBorders>
            <w:vAlign w:val="center"/>
          </w:tcPr>
          <w:p w14:paraId="0FCBC120" w14:textId="30A6CD72" w:rsidR="00AF723E" w:rsidRPr="000E45E0" w:rsidRDefault="00B47341" w:rsidP="00AF723E">
            <w:pPr>
              <w:autoSpaceDE w:val="0"/>
              <w:autoSpaceDN w:val="0"/>
              <w:adjustRightInd w:val="0"/>
              <w:spacing w:after="0" w:line="240" w:lineRule="auto"/>
              <w:rPr>
                <w:rFonts w:ascii="Arial" w:hAnsi="Arial" w:cs="Arial"/>
                <w:color w:val="000000"/>
              </w:rPr>
            </w:pPr>
            <w:r>
              <w:rPr>
                <w:rFonts w:ascii="Arial" w:hAnsi="Arial" w:cs="Arial"/>
                <w:color w:val="000000"/>
              </w:rPr>
              <w:t>III</w:t>
            </w:r>
          </w:p>
        </w:tc>
      </w:tr>
      <w:tr w:rsidR="00AF723E" w:rsidRPr="000E45E0" w14:paraId="38A3D343" w14:textId="77777777" w:rsidTr="00AF723E">
        <w:trPr>
          <w:trHeight w:val="454"/>
        </w:trPr>
        <w:tc>
          <w:tcPr>
            <w:tcW w:w="2134" w:type="dxa"/>
            <w:gridSpan w:val="2"/>
            <w:tcBorders>
              <w:top w:val="single" w:sz="6" w:space="0" w:color="auto"/>
              <w:left w:val="single" w:sz="6" w:space="0" w:color="auto"/>
              <w:bottom w:val="nil"/>
              <w:right w:val="single" w:sz="6" w:space="0" w:color="auto"/>
            </w:tcBorders>
            <w:shd w:val="clear" w:color="auto" w:fill="DBE5F1"/>
            <w:vAlign w:val="center"/>
          </w:tcPr>
          <w:p w14:paraId="5D5B7C01" w14:textId="77777777" w:rsidR="00AF723E" w:rsidRPr="000E45E0" w:rsidRDefault="00AF723E" w:rsidP="00AF723E">
            <w:pPr>
              <w:pStyle w:val="Tytukomrki"/>
            </w:pPr>
            <w:r w:rsidRPr="000E45E0">
              <w:t xml:space="preserve">Semestr: </w:t>
            </w:r>
          </w:p>
        </w:tc>
        <w:tc>
          <w:tcPr>
            <w:tcW w:w="8640" w:type="dxa"/>
            <w:gridSpan w:val="12"/>
            <w:tcBorders>
              <w:top w:val="single" w:sz="6" w:space="0" w:color="auto"/>
              <w:left w:val="single" w:sz="6" w:space="0" w:color="auto"/>
              <w:bottom w:val="nil"/>
              <w:right w:val="single" w:sz="6" w:space="0" w:color="auto"/>
            </w:tcBorders>
            <w:vAlign w:val="center"/>
          </w:tcPr>
          <w:p w14:paraId="19B10F47" w14:textId="7C7B29AD" w:rsidR="00AF723E" w:rsidRPr="000E45E0" w:rsidRDefault="00B47341" w:rsidP="00AF723E">
            <w:pPr>
              <w:autoSpaceDE w:val="0"/>
              <w:autoSpaceDN w:val="0"/>
              <w:adjustRightInd w:val="0"/>
              <w:spacing w:after="0" w:line="240" w:lineRule="auto"/>
              <w:rPr>
                <w:rFonts w:ascii="Arial" w:hAnsi="Arial" w:cs="Arial"/>
                <w:color w:val="000000"/>
              </w:rPr>
            </w:pPr>
            <w:r>
              <w:rPr>
                <w:rFonts w:ascii="Arial" w:hAnsi="Arial" w:cs="Arial"/>
                <w:color w:val="000000"/>
              </w:rPr>
              <w:t>6</w:t>
            </w:r>
          </w:p>
        </w:tc>
      </w:tr>
      <w:tr w:rsidR="00AF723E" w:rsidRPr="000E45E0" w14:paraId="660AAF5A" w14:textId="77777777" w:rsidTr="00AF723E">
        <w:trPr>
          <w:trHeight w:val="454"/>
        </w:trPr>
        <w:tc>
          <w:tcPr>
            <w:tcW w:w="3693" w:type="dxa"/>
            <w:gridSpan w:val="7"/>
            <w:tcBorders>
              <w:top w:val="single" w:sz="6" w:space="0" w:color="auto"/>
              <w:left w:val="single" w:sz="6" w:space="0" w:color="auto"/>
              <w:bottom w:val="nil"/>
              <w:right w:val="single" w:sz="6" w:space="0" w:color="auto"/>
            </w:tcBorders>
            <w:shd w:val="clear" w:color="auto" w:fill="DBE5F1"/>
            <w:vAlign w:val="center"/>
          </w:tcPr>
          <w:p w14:paraId="7FEC7B37" w14:textId="77777777" w:rsidR="00AF723E" w:rsidRPr="000E45E0" w:rsidRDefault="00AF723E" w:rsidP="00AF723E">
            <w:pPr>
              <w:pStyle w:val="Tytukomrki"/>
            </w:pPr>
            <w:r w:rsidRPr="000E45E0">
              <w:t xml:space="preserve">Liczba punktów ECTS: </w:t>
            </w:r>
          </w:p>
        </w:tc>
        <w:tc>
          <w:tcPr>
            <w:tcW w:w="7081" w:type="dxa"/>
            <w:gridSpan w:val="7"/>
            <w:tcBorders>
              <w:top w:val="single" w:sz="6" w:space="0" w:color="auto"/>
              <w:left w:val="single" w:sz="6" w:space="0" w:color="auto"/>
              <w:bottom w:val="nil"/>
              <w:right w:val="single" w:sz="6" w:space="0" w:color="auto"/>
            </w:tcBorders>
            <w:vAlign w:val="center"/>
          </w:tcPr>
          <w:p w14:paraId="2E3FF0EE" w14:textId="77777777" w:rsidR="00AF723E" w:rsidRPr="000E45E0" w:rsidRDefault="00AF723E" w:rsidP="00AF723E">
            <w:pPr>
              <w:autoSpaceDE w:val="0"/>
              <w:autoSpaceDN w:val="0"/>
              <w:adjustRightInd w:val="0"/>
              <w:spacing w:after="0" w:line="240" w:lineRule="auto"/>
              <w:rPr>
                <w:rFonts w:ascii="Arial" w:hAnsi="Arial" w:cs="Arial"/>
                <w:color w:val="000000"/>
              </w:rPr>
            </w:pPr>
            <w:r>
              <w:rPr>
                <w:rFonts w:ascii="Arial" w:hAnsi="Arial" w:cs="Arial"/>
                <w:color w:val="000000"/>
              </w:rPr>
              <w:t>4</w:t>
            </w:r>
          </w:p>
        </w:tc>
      </w:tr>
      <w:tr w:rsidR="00AF723E" w:rsidRPr="000E45E0" w14:paraId="0F093BBA" w14:textId="77777777" w:rsidTr="00AF723E">
        <w:trPr>
          <w:trHeight w:val="454"/>
        </w:trPr>
        <w:tc>
          <w:tcPr>
            <w:tcW w:w="6044" w:type="dxa"/>
            <w:gridSpan w:val="10"/>
            <w:tcBorders>
              <w:top w:val="single" w:sz="6" w:space="0" w:color="auto"/>
              <w:left w:val="single" w:sz="6" w:space="0" w:color="auto"/>
              <w:bottom w:val="nil"/>
              <w:right w:val="single" w:sz="6" w:space="0" w:color="auto"/>
            </w:tcBorders>
            <w:shd w:val="clear" w:color="auto" w:fill="DBE5F1"/>
            <w:vAlign w:val="center"/>
          </w:tcPr>
          <w:p w14:paraId="42F6082E" w14:textId="77777777" w:rsidR="00AF723E" w:rsidRPr="000E45E0" w:rsidRDefault="00AF723E" w:rsidP="00AF723E">
            <w:pPr>
              <w:pStyle w:val="Tytukomrki"/>
            </w:pPr>
            <w:r w:rsidRPr="000E45E0">
              <w:t xml:space="preserve">Imię i nazwisko koordynatora przedmiotu: </w:t>
            </w:r>
          </w:p>
        </w:tc>
        <w:tc>
          <w:tcPr>
            <w:tcW w:w="4730" w:type="dxa"/>
            <w:gridSpan w:val="4"/>
            <w:tcBorders>
              <w:top w:val="single" w:sz="6" w:space="0" w:color="auto"/>
              <w:left w:val="single" w:sz="6" w:space="0" w:color="auto"/>
              <w:bottom w:val="nil"/>
              <w:right w:val="single" w:sz="6" w:space="0" w:color="auto"/>
            </w:tcBorders>
            <w:vAlign w:val="center"/>
          </w:tcPr>
          <w:p w14:paraId="73A4A98B" w14:textId="6ECB30AE" w:rsidR="00AF723E" w:rsidRPr="000E45E0" w:rsidRDefault="00585295" w:rsidP="00AF723E">
            <w:pPr>
              <w:autoSpaceDE w:val="0"/>
              <w:autoSpaceDN w:val="0"/>
              <w:adjustRightInd w:val="0"/>
              <w:spacing w:after="0" w:line="240" w:lineRule="auto"/>
              <w:rPr>
                <w:rFonts w:ascii="Arial" w:hAnsi="Arial" w:cs="Arial"/>
                <w:color w:val="000000"/>
              </w:rPr>
            </w:pPr>
            <w:r>
              <w:rPr>
                <w:rFonts w:ascii="Arial" w:hAnsi="Arial" w:cs="Arial"/>
                <w:color w:val="000000"/>
              </w:rPr>
              <w:t>d</w:t>
            </w:r>
            <w:r w:rsidR="00AF723E">
              <w:rPr>
                <w:rFonts w:ascii="Arial" w:hAnsi="Arial" w:cs="Arial"/>
                <w:color w:val="000000"/>
              </w:rPr>
              <w:t xml:space="preserve">r hab. Stanisław Faliński, prof. uczelni </w:t>
            </w:r>
          </w:p>
        </w:tc>
      </w:tr>
      <w:tr w:rsidR="00AF723E" w:rsidRPr="000E45E0" w14:paraId="2E8885F2" w14:textId="77777777" w:rsidTr="00AF723E">
        <w:trPr>
          <w:trHeight w:val="454"/>
        </w:trPr>
        <w:tc>
          <w:tcPr>
            <w:tcW w:w="6044" w:type="dxa"/>
            <w:gridSpan w:val="10"/>
            <w:tcBorders>
              <w:top w:val="single" w:sz="6" w:space="0" w:color="auto"/>
              <w:left w:val="single" w:sz="6" w:space="0" w:color="auto"/>
              <w:bottom w:val="nil"/>
              <w:right w:val="single" w:sz="6" w:space="0" w:color="auto"/>
            </w:tcBorders>
            <w:shd w:val="clear" w:color="auto" w:fill="DBE5F1"/>
            <w:vAlign w:val="center"/>
          </w:tcPr>
          <w:p w14:paraId="7044F65B" w14:textId="77777777" w:rsidR="00AF723E" w:rsidRPr="000E45E0" w:rsidRDefault="00AF723E" w:rsidP="00AF723E">
            <w:pPr>
              <w:pStyle w:val="Tytukomrki"/>
            </w:pPr>
            <w:r w:rsidRPr="000E45E0">
              <w:t>Imię i nazwisko prowadzących zajęcia:</w:t>
            </w:r>
          </w:p>
        </w:tc>
        <w:tc>
          <w:tcPr>
            <w:tcW w:w="4730" w:type="dxa"/>
            <w:gridSpan w:val="4"/>
            <w:tcBorders>
              <w:top w:val="single" w:sz="6" w:space="0" w:color="auto"/>
              <w:left w:val="single" w:sz="6" w:space="0" w:color="auto"/>
              <w:bottom w:val="nil"/>
              <w:right w:val="single" w:sz="6" w:space="0" w:color="auto"/>
            </w:tcBorders>
            <w:vAlign w:val="center"/>
          </w:tcPr>
          <w:p w14:paraId="20ABEC35" w14:textId="2E92C500" w:rsidR="00AF723E" w:rsidRDefault="00585295" w:rsidP="00AF723E">
            <w:pPr>
              <w:autoSpaceDE w:val="0"/>
              <w:autoSpaceDN w:val="0"/>
              <w:adjustRightInd w:val="0"/>
              <w:spacing w:after="0" w:line="240" w:lineRule="auto"/>
              <w:rPr>
                <w:rFonts w:ascii="Arial" w:hAnsi="Arial" w:cs="Arial"/>
                <w:color w:val="000000"/>
              </w:rPr>
            </w:pPr>
            <w:r>
              <w:rPr>
                <w:rFonts w:ascii="Arial" w:hAnsi="Arial" w:cs="Arial"/>
                <w:color w:val="000000"/>
              </w:rPr>
              <w:t>d</w:t>
            </w:r>
            <w:r w:rsidR="00AF723E">
              <w:rPr>
                <w:rFonts w:ascii="Arial" w:hAnsi="Arial" w:cs="Arial"/>
                <w:color w:val="000000"/>
              </w:rPr>
              <w:t>r hab. Stanisław Faliński</w:t>
            </w:r>
            <w:r w:rsidRPr="00585295">
              <w:rPr>
                <w:rFonts w:ascii="Arial" w:hAnsi="Arial" w:cs="Arial"/>
                <w:color w:val="000000"/>
              </w:rPr>
              <w:t>, prof. uczelni</w:t>
            </w:r>
            <w:r w:rsidR="00B47341">
              <w:rPr>
                <w:rFonts w:ascii="Arial" w:hAnsi="Arial" w:cs="Arial"/>
                <w:color w:val="000000"/>
              </w:rPr>
              <w:t>, dr Julia Własiuk</w:t>
            </w:r>
          </w:p>
          <w:p w14:paraId="7E917D80" w14:textId="04177721" w:rsidR="00AF723E" w:rsidRPr="000E45E0" w:rsidRDefault="00AF723E" w:rsidP="00AF723E">
            <w:pPr>
              <w:autoSpaceDE w:val="0"/>
              <w:autoSpaceDN w:val="0"/>
              <w:adjustRightInd w:val="0"/>
              <w:spacing w:after="0" w:line="240" w:lineRule="auto"/>
              <w:rPr>
                <w:rFonts w:ascii="Arial" w:hAnsi="Arial" w:cs="Arial"/>
                <w:color w:val="000000"/>
              </w:rPr>
            </w:pPr>
          </w:p>
        </w:tc>
      </w:tr>
      <w:tr w:rsidR="00AF723E" w:rsidRPr="000E45E0" w14:paraId="1826548F" w14:textId="77777777" w:rsidTr="00AF723E">
        <w:trPr>
          <w:trHeight w:val="454"/>
        </w:trPr>
        <w:tc>
          <w:tcPr>
            <w:tcW w:w="6044" w:type="dxa"/>
            <w:gridSpan w:val="10"/>
            <w:tcBorders>
              <w:top w:val="single" w:sz="6" w:space="0" w:color="auto"/>
              <w:left w:val="single" w:sz="6" w:space="0" w:color="auto"/>
              <w:bottom w:val="nil"/>
              <w:right w:val="single" w:sz="6" w:space="0" w:color="auto"/>
            </w:tcBorders>
            <w:shd w:val="clear" w:color="auto" w:fill="DBE5F1"/>
            <w:vAlign w:val="center"/>
          </w:tcPr>
          <w:p w14:paraId="468764DD" w14:textId="77777777" w:rsidR="00AF723E" w:rsidRPr="000E45E0" w:rsidRDefault="00AF723E" w:rsidP="00AF723E">
            <w:pPr>
              <w:pStyle w:val="Tytukomrki"/>
            </w:pPr>
            <w:r w:rsidRPr="000E45E0">
              <w:t>Założenia i cele przedmiotu:</w:t>
            </w:r>
          </w:p>
        </w:tc>
        <w:tc>
          <w:tcPr>
            <w:tcW w:w="4730" w:type="dxa"/>
            <w:gridSpan w:val="4"/>
            <w:tcBorders>
              <w:top w:val="single" w:sz="6" w:space="0" w:color="auto"/>
              <w:left w:val="single" w:sz="6" w:space="0" w:color="auto"/>
              <w:bottom w:val="nil"/>
              <w:right w:val="single" w:sz="6" w:space="0" w:color="auto"/>
            </w:tcBorders>
            <w:vAlign w:val="center"/>
          </w:tcPr>
          <w:p w14:paraId="533544DB" w14:textId="77777777" w:rsidR="00AF723E" w:rsidRDefault="00AF723E" w:rsidP="00AF723E">
            <w:pPr>
              <w:autoSpaceDE w:val="0"/>
              <w:autoSpaceDN w:val="0"/>
              <w:adjustRightInd w:val="0"/>
              <w:spacing w:after="0" w:line="240" w:lineRule="auto"/>
              <w:rPr>
                <w:rFonts w:ascii="Arial" w:hAnsi="Arial" w:cs="Arial"/>
                <w:color w:val="000000"/>
              </w:rPr>
            </w:pPr>
          </w:p>
          <w:p w14:paraId="3D9F65D8" w14:textId="77777777" w:rsidR="00AF723E" w:rsidRDefault="00AF723E" w:rsidP="00AF723E">
            <w:pPr>
              <w:autoSpaceDE w:val="0"/>
              <w:autoSpaceDN w:val="0"/>
              <w:adjustRightInd w:val="0"/>
              <w:spacing w:after="0" w:line="240" w:lineRule="auto"/>
              <w:rPr>
                <w:rFonts w:ascii="Arial" w:hAnsi="Arial" w:cs="Arial"/>
                <w:color w:val="000000"/>
              </w:rPr>
            </w:pPr>
            <w:r>
              <w:rPr>
                <w:rFonts w:ascii="Arial" w:hAnsi="Arial" w:cs="Arial"/>
                <w:color w:val="000000"/>
              </w:rPr>
              <w:t>Celem przedmiotu jest zapoznanie studentów ze znaczeniem zróżnicowanego ustrojowo samorządu terytorialnego dla demokratycznego państwa prawnego i społeczeństwa obywatelskiego. Znaczenie to ma charakter uniwersalny, które realizowane jest niezależnie od różnic ustrojowych. Stąd studenci mają poznać uniwersalne cechy samorządu terytorialnego i jego roli dla państwa i społeczeństwa a poszczególne modele i specyfiki ustrojowe instytucji samorządu terytorialnego maja unaocznić realizowanie uniwersalnych zasad samorządu terytorialnego w różnych warunkach ustrojowych. Maja też poznać uwarunkowanie krajowe, z których wynikają zróżnicowania ustroju samorządu terytorialnego.</w:t>
            </w:r>
          </w:p>
          <w:p w14:paraId="2712D29B" w14:textId="77777777" w:rsidR="00AF723E" w:rsidRPr="000E45E0" w:rsidRDefault="00AF723E" w:rsidP="00AF723E">
            <w:pPr>
              <w:autoSpaceDE w:val="0"/>
              <w:autoSpaceDN w:val="0"/>
              <w:adjustRightInd w:val="0"/>
              <w:spacing w:after="0" w:line="240" w:lineRule="auto"/>
              <w:rPr>
                <w:rFonts w:ascii="Arial" w:hAnsi="Arial" w:cs="Arial"/>
                <w:color w:val="000000"/>
              </w:rPr>
            </w:pPr>
          </w:p>
        </w:tc>
      </w:tr>
      <w:tr w:rsidR="00AF723E" w:rsidRPr="000E45E0" w14:paraId="5EDCC67D" w14:textId="77777777" w:rsidTr="00AF723E">
        <w:trPr>
          <w:trHeight w:val="454"/>
        </w:trPr>
        <w:tc>
          <w:tcPr>
            <w:tcW w:w="1992" w:type="dxa"/>
            <w:tcBorders>
              <w:top w:val="single" w:sz="4" w:space="0" w:color="auto"/>
              <w:left w:val="single" w:sz="4" w:space="0" w:color="auto"/>
              <w:bottom w:val="single" w:sz="4" w:space="0" w:color="auto"/>
              <w:right w:val="single" w:sz="6" w:space="0" w:color="auto"/>
            </w:tcBorders>
            <w:shd w:val="clear" w:color="auto" w:fill="DBE5F1"/>
            <w:vAlign w:val="center"/>
          </w:tcPr>
          <w:p w14:paraId="1186BA09" w14:textId="77777777" w:rsidR="00AF723E" w:rsidRPr="000E45E0" w:rsidRDefault="00AF723E" w:rsidP="00AF723E">
            <w:pPr>
              <w:pStyle w:val="Tytukomrki"/>
            </w:pPr>
            <w:r w:rsidRPr="000E45E0">
              <w:lastRenderedPageBreak/>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tcPr>
          <w:p w14:paraId="789B94B4" w14:textId="77777777" w:rsidR="00AF723E" w:rsidRPr="000E45E0" w:rsidRDefault="00AF723E" w:rsidP="00AF723E">
            <w:pPr>
              <w:pStyle w:val="Tytukomrki"/>
            </w:pPr>
            <w:r w:rsidRPr="000E45E0">
              <w:t>Efekt uczenia się: WIEDZA</w:t>
            </w:r>
          </w:p>
        </w:tc>
        <w:tc>
          <w:tcPr>
            <w:tcW w:w="1409" w:type="dxa"/>
            <w:tcBorders>
              <w:top w:val="single" w:sz="4" w:space="0" w:color="auto"/>
              <w:left w:val="single" w:sz="4" w:space="0" w:color="auto"/>
              <w:bottom w:val="single" w:sz="4" w:space="0" w:color="auto"/>
              <w:right w:val="single" w:sz="6" w:space="0" w:color="auto"/>
            </w:tcBorders>
            <w:shd w:val="clear" w:color="auto" w:fill="DBE5F1"/>
            <w:vAlign w:val="center"/>
          </w:tcPr>
          <w:p w14:paraId="03A4A864" w14:textId="77777777" w:rsidR="00AF723E" w:rsidRPr="000E45E0" w:rsidRDefault="00AF723E" w:rsidP="00AF723E">
            <w:pPr>
              <w:pStyle w:val="Tytukomrki"/>
            </w:pPr>
            <w:r w:rsidRPr="000E45E0">
              <w:t>Symbol efektu kierunkowego</w:t>
            </w:r>
          </w:p>
        </w:tc>
      </w:tr>
      <w:tr w:rsidR="00AF723E" w:rsidRPr="000E45E0" w14:paraId="245F2434" w14:textId="77777777" w:rsidTr="00AF723E">
        <w:trPr>
          <w:trHeight w:val="290"/>
        </w:trPr>
        <w:tc>
          <w:tcPr>
            <w:tcW w:w="1992" w:type="dxa"/>
            <w:tcBorders>
              <w:top w:val="single" w:sz="4" w:space="0" w:color="auto"/>
              <w:left w:val="single" w:sz="6" w:space="0" w:color="auto"/>
              <w:bottom w:val="single" w:sz="2" w:space="0" w:color="000000"/>
              <w:right w:val="single" w:sz="6" w:space="0" w:color="auto"/>
            </w:tcBorders>
            <w:vAlign w:val="center"/>
          </w:tcPr>
          <w:p w14:paraId="56B79229"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W_01 </w:t>
            </w:r>
          </w:p>
        </w:tc>
        <w:tc>
          <w:tcPr>
            <w:tcW w:w="7373" w:type="dxa"/>
            <w:gridSpan w:val="12"/>
            <w:tcBorders>
              <w:top w:val="single" w:sz="2" w:space="0" w:color="000000"/>
              <w:left w:val="single" w:sz="6" w:space="0" w:color="auto"/>
              <w:bottom w:val="single" w:sz="2" w:space="0" w:color="000000"/>
              <w:right w:val="single" w:sz="6" w:space="0" w:color="auto"/>
            </w:tcBorders>
          </w:tcPr>
          <w:p w14:paraId="5B6F062F" w14:textId="77777777" w:rsidR="00AF723E" w:rsidRPr="000E45E0" w:rsidRDefault="00AF723E" w:rsidP="00AF723E">
            <w:pPr>
              <w:spacing w:after="0"/>
              <w:rPr>
                <w:rFonts w:ascii="Arial" w:hAnsi="Arial" w:cs="Arial"/>
              </w:rPr>
            </w:pPr>
            <w:r>
              <w:rPr>
                <w:rFonts w:ascii="Arial" w:hAnsi="Arial" w:cs="Arial"/>
              </w:rPr>
              <w:t>Student wie co to jest samorząd terytorialny i jakie są jego uniwersalne cech oraz na czym polega jego zróżnicowanie w Unii Europejskiej.</w:t>
            </w:r>
          </w:p>
        </w:tc>
        <w:tc>
          <w:tcPr>
            <w:tcW w:w="1409" w:type="dxa"/>
            <w:tcBorders>
              <w:top w:val="single" w:sz="2" w:space="0" w:color="000000"/>
              <w:left w:val="single" w:sz="6" w:space="0" w:color="auto"/>
              <w:bottom w:val="single" w:sz="2" w:space="0" w:color="000000"/>
              <w:right w:val="single" w:sz="6" w:space="0" w:color="auto"/>
            </w:tcBorders>
            <w:vAlign w:val="center"/>
          </w:tcPr>
          <w:p w14:paraId="4D4D2A5E"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K_W02</w:t>
            </w:r>
          </w:p>
        </w:tc>
      </w:tr>
      <w:tr w:rsidR="00AF723E" w:rsidRPr="000E45E0" w14:paraId="51B0FD39" w14:textId="77777777" w:rsidTr="00AF723E">
        <w:trPr>
          <w:trHeight w:val="290"/>
        </w:trPr>
        <w:tc>
          <w:tcPr>
            <w:tcW w:w="1992" w:type="dxa"/>
            <w:tcBorders>
              <w:top w:val="single" w:sz="4" w:space="0" w:color="auto"/>
              <w:left w:val="single" w:sz="6" w:space="0" w:color="auto"/>
              <w:bottom w:val="single" w:sz="2" w:space="0" w:color="000000"/>
              <w:right w:val="single" w:sz="6" w:space="0" w:color="auto"/>
            </w:tcBorders>
            <w:vAlign w:val="center"/>
          </w:tcPr>
          <w:p w14:paraId="70FCA060"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W_02</w:t>
            </w:r>
          </w:p>
        </w:tc>
        <w:tc>
          <w:tcPr>
            <w:tcW w:w="7373" w:type="dxa"/>
            <w:gridSpan w:val="12"/>
            <w:tcBorders>
              <w:top w:val="single" w:sz="2" w:space="0" w:color="000000"/>
              <w:left w:val="single" w:sz="6" w:space="0" w:color="auto"/>
              <w:bottom w:val="single" w:sz="2" w:space="0" w:color="000000"/>
              <w:right w:val="single" w:sz="6" w:space="0" w:color="auto"/>
            </w:tcBorders>
          </w:tcPr>
          <w:p w14:paraId="26A179A3" w14:textId="77777777" w:rsidR="00AF723E" w:rsidRPr="000E45E0" w:rsidRDefault="00AF723E" w:rsidP="00AF723E">
            <w:pPr>
              <w:spacing w:after="0"/>
              <w:rPr>
                <w:rFonts w:ascii="Arial" w:hAnsi="Arial" w:cs="Arial"/>
              </w:rPr>
            </w:pPr>
            <w:r>
              <w:rPr>
                <w:rFonts w:ascii="Arial" w:hAnsi="Arial" w:cs="Arial"/>
              </w:rPr>
              <w:t>Ma wiedzę na temat wewnętrznej organizacji samorządu terytorialnego w wybranych państwach europejskich oraz o wzajemnych relacjach pomiędzy poszczególnymi organami w różnych rozwiązaniach ustrojowych.</w:t>
            </w:r>
          </w:p>
        </w:tc>
        <w:tc>
          <w:tcPr>
            <w:tcW w:w="1409" w:type="dxa"/>
            <w:tcBorders>
              <w:top w:val="single" w:sz="2" w:space="0" w:color="000000"/>
              <w:left w:val="single" w:sz="6" w:space="0" w:color="auto"/>
              <w:bottom w:val="single" w:sz="2" w:space="0" w:color="000000"/>
              <w:right w:val="single" w:sz="6" w:space="0" w:color="auto"/>
            </w:tcBorders>
            <w:vAlign w:val="center"/>
          </w:tcPr>
          <w:p w14:paraId="1BC4384F"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K_W04</w:t>
            </w:r>
          </w:p>
        </w:tc>
      </w:tr>
      <w:tr w:rsidR="00AF723E" w:rsidRPr="000E45E0" w14:paraId="69ACC4A4" w14:textId="77777777" w:rsidTr="00AF723E">
        <w:trPr>
          <w:trHeight w:val="290"/>
        </w:trPr>
        <w:tc>
          <w:tcPr>
            <w:tcW w:w="1992" w:type="dxa"/>
            <w:tcBorders>
              <w:top w:val="single" w:sz="4" w:space="0" w:color="auto"/>
              <w:left w:val="single" w:sz="6" w:space="0" w:color="auto"/>
              <w:bottom w:val="single" w:sz="2" w:space="0" w:color="000000"/>
              <w:right w:val="single" w:sz="6" w:space="0" w:color="auto"/>
            </w:tcBorders>
            <w:vAlign w:val="center"/>
          </w:tcPr>
          <w:p w14:paraId="0DEF5B56"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 xml:space="preserve">W_03 </w:t>
            </w:r>
          </w:p>
        </w:tc>
        <w:tc>
          <w:tcPr>
            <w:tcW w:w="7373" w:type="dxa"/>
            <w:gridSpan w:val="12"/>
            <w:tcBorders>
              <w:top w:val="single" w:sz="2" w:space="0" w:color="000000"/>
              <w:left w:val="single" w:sz="6" w:space="0" w:color="auto"/>
              <w:bottom w:val="single" w:sz="2" w:space="0" w:color="000000"/>
              <w:right w:val="single" w:sz="6" w:space="0" w:color="auto"/>
            </w:tcBorders>
          </w:tcPr>
          <w:p w14:paraId="328FADBD" w14:textId="77777777" w:rsidR="00AF723E" w:rsidRPr="000E45E0" w:rsidRDefault="00AF723E" w:rsidP="00AF723E">
            <w:pPr>
              <w:spacing w:after="0"/>
              <w:rPr>
                <w:rFonts w:ascii="Arial" w:hAnsi="Arial" w:cs="Arial"/>
              </w:rPr>
            </w:pPr>
            <w:r>
              <w:rPr>
                <w:rFonts w:ascii="Arial" w:hAnsi="Arial" w:cs="Arial"/>
              </w:rPr>
              <w:t xml:space="preserve">Dysponuje pogłębiona wiedzą na temat procesów, determinujących zmiany struktur władzy politycznej  i instytucji administracji publicznej w różnych rozwiązaniach modelowych. Wie jakie są więzi prawne i organizacyjne określające charakter wybranych modeli samorządu terytorialnego.   </w:t>
            </w:r>
          </w:p>
        </w:tc>
        <w:tc>
          <w:tcPr>
            <w:tcW w:w="1409" w:type="dxa"/>
            <w:tcBorders>
              <w:top w:val="single" w:sz="2" w:space="0" w:color="000000"/>
              <w:left w:val="single" w:sz="6" w:space="0" w:color="auto"/>
              <w:bottom w:val="single" w:sz="2" w:space="0" w:color="000000"/>
              <w:right w:val="single" w:sz="6" w:space="0" w:color="auto"/>
            </w:tcBorders>
            <w:vAlign w:val="center"/>
          </w:tcPr>
          <w:p w14:paraId="4D08E7AD"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K_W16</w:t>
            </w:r>
          </w:p>
        </w:tc>
      </w:tr>
      <w:tr w:rsidR="00AF723E" w:rsidRPr="000E45E0" w14:paraId="7CC407BD" w14:textId="77777777" w:rsidTr="00AF723E">
        <w:trPr>
          <w:trHeight w:val="290"/>
        </w:trPr>
        <w:tc>
          <w:tcPr>
            <w:tcW w:w="1992" w:type="dxa"/>
            <w:tcBorders>
              <w:top w:val="single" w:sz="4" w:space="0" w:color="auto"/>
              <w:left w:val="single" w:sz="6" w:space="0" w:color="auto"/>
              <w:bottom w:val="single" w:sz="2" w:space="0" w:color="000000"/>
              <w:right w:val="single" w:sz="6" w:space="0" w:color="auto"/>
            </w:tcBorders>
            <w:vAlign w:val="center"/>
          </w:tcPr>
          <w:p w14:paraId="2400BDE4"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W_04</w:t>
            </w:r>
          </w:p>
        </w:tc>
        <w:tc>
          <w:tcPr>
            <w:tcW w:w="7373" w:type="dxa"/>
            <w:gridSpan w:val="12"/>
            <w:tcBorders>
              <w:top w:val="single" w:sz="2" w:space="0" w:color="000000"/>
              <w:left w:val="single" w:sz="6" w:space="0" w:color="auto"/>
              <w:bottom w:val="single" w:sz="2" w:space="0" w:color="000000"/>
              <w:right w:val="single" w:sz="6" w:space="0" w:color="auto"/>
            </w:tcBorders>
          </w:tcPr>
          <w:p w14:paraId="4B81A666" w14:textId="77777777" w:rsidR="00AF723E" w:rsidRPr="000E45E0" w:rsidRDefault="00AF723E" w:rsidP="00AF723E">
            <w:pPr>
              <w:spacing w:after="0"/>
              <w:rPr>
                <w:rFonts w:ascii="Arial" w:hAnsi="Arial" w:cs="Arial"/>
              </w:rPr>
            </w:pPr>
            <w:r>
              <w:rPr>
                <w:rFonts w:ascii="Arial" w:hAnsi="Arial" w:cs="Arial"/>
              </w:rPr>
              <w:t>Student wie, że samorząd terytorialny w UE jest zróżnicowany także ze względu na stopień decentralizacji władzy publicznej w poszczególnych państwach ( państwa unitarne, regionalne, federalne ).</w:t>
            </w:r>
          </w:p>
        </w:tc>
        <w:tc>
          <w:tcPr>
            <w:tcW w:w="1409" w:type="dxa"/>
            <w:tcBorders>
              <w:top w:val="single" w:sz="2" w:space="0" w:color="000000"/>
              <w:left w:val="single" w:sz="6" w:space="0" w:color="auto"/>
              <w:bottom w:val="single" w:sz="2" w:space="0" w:color="000000"/>
              <w:right w:val="single" w:sz="6" w:space="0" w:color="auto"/>
            </w:tcBorders>
            <w:vAlign w:val="center"/>
          </w:tcPr>
          <w:p w14:paraId="47D97756"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K_W08</w:t>
            </w:r>
          </w:p>
        </w:tc>
      </w:tr>
      <w:tr w:rsidR="00AF723E" w:rsidRPr="000E45E0" w14:paraId="31D888DB" w14:textId="77777777" w:rsidTr="00AF723E">
        <w:trPr>
          <w:trHeight w:val="454"/>
        </w:trPr>
        <w:tc>
          <w:tcPr>
            <w:tcW w:w="1992" w:type="dxa"/>
            <w:tcBorders>
              <w:top w:val="single" w:sz="2" w:space="0" w:color="000000"/>
              <w:left w:val="single" w:sz="6" w:space="0" w:color="auto"/>
              <w:bottom w:val="single" w:sz="2" w:space="0" w:color="000000"/>
              <w:right w:val="single" w:sz="6" w:space="0" w:color="auto"/>
            </w:tcBorders>
            <w:shd w:val="clear" w:color="auto" w:fill="DBE5F1"/>
            <w:vAlign w:val="center"/>
          </w:tcPr>
          <w:p w14:paraId="0769D447" w14:textId="77777777" w:rsidR="00AF723E" w:rsidRPr="000E45E0" w:rsidRDefault="00AF723E" w:rsidP="00AF723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02014997" w14:textId="77777777" w:rsidR="00AF723E" w:rsidRPr="000E45E0" w:rsidRDefault="00AF723E" w:rsidP="00AF723E">
            <w:pPr>
              <w:pStyle w:val="Tytukomrki"/>
            </w:pPr>
            <w:r w:rsidRPr="000E45E0">
              <w:t>Efekt uczenia się: UMIEJĘTNOŚCI</w:t>
            </w:r>
          </w:p>
        </w:tc>
        <w:tc>
          <w:tcPr>
            <w:tcW w:w="1409" w:type="dxa"/>
            <w:tcBorders>
              <w:top w:val="single" w:sz="2" w:space="0" w:color="000000"/>
              <w:left w:val="single" w:sz="6" w:space="0" w:color="auto"/>
              <w:bottom w:val="single" w:sz="2" w:space="0" w:color="000000"/>
              <w:right w:val="single" w:sz="6" w:space="0" w:color="auto"/>
            </w:tcBorders>
            <w:shd w:val="clear" w:color="auto" w:fill="DBE5F1"/>
            <w:vAlign w:val="center"/>
          </w:tcPr>
          <w:p w14:paraId="0670D643" w14:textId="77777777" w:rsidR="00AF723E" w:rsidRPr="000E45E0" w:rsidRDefault="00AF723E" w:rsidP="00AF723E">
            <w:pPr>
              <w:pStyle w:val="Tytukomrki"/>
            </w:pPr>
            <w:r w:rsidRPr="000E45E0">
              <w:t>Symbol efektu kierunkowego</w:t>
            </w:r>
          </w:p>
        </w:tc>
      </w:tr>
      <w:tr w:rsidR="00AF723E" w:rsidRPr="000E45E0" w14:paraId="19B9BEEE"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5B071316"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tcPr>
          <w:p w14:paraId="39742645" w14:textId="77777777" w:rsidR="00AF723E" w:rsidRPr="000E45E0" w:rsidRDefault="00AF723E" w:rsidP="00AF723E">
            <w:pPr>
              <w:spacing w:after="0"/>
              <w:rPr>
                <w:rFonts w:ascii="Arial" w:hAnsi="Arial" w:cs="Arial"/>
              </w:rPr>
            </w:pPr>
            <w:r>
              <w:rPr>
                <w:rFonts w:ascii="Arial" w:hAnsi="Arial" w:cs="Arial"/>
              </w:rPr>
              <w:t>Student potrafi wskazać podobieństwa i różnice polskiego samorządu terytorialnego w stosunku do innych państw UE</w:t>
            </w:r>
          </w:p>
        </w:tc>
        <w:tc>
          <w:tcPr>
            <w:tcW w:w="1409" w:type="dxa"/>
            <w:tcBorders>
              <w:top w:val="single" w:sz="2" w:space="0" w:color="000000"/>
              <w:left w:val="single" w:sz="6" w:space="0" w:color="auto"/>
              <w:bottom w:val="single" w:sz="2" w:space="0" w:color="000000"/>
              <w:right w:val="single" w:sz="6" w:space="0" w:color="auto"/>
            </w:tcBorders>
            <w:vAlign w:val="center"/>
          </w:tcPr>
          <w:p w14:paraId="37ECFD2F"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K_U05</w:t>
            </w:r>
          </w:p>
        </w:tc>
      </w:tr>
      <w:tr w:rsidR="00AF723E" w:rsidRPr="000E45E0" w14:paraId="57764EF0"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05DE758C"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U_02</w:t>
            </w:r>
          </w:p>
        </w:tc>
        <w:tc>
          <w:tcPr>
            <w:tcW w:w="7373" w:type="dxa"/>
            <w:gridSpan w:val="12"/>
            <w:tcBorders>
              <w:top w:val="single" w:sz="2" w:space="0" w:color="000000"/>
              <w:left w:val="single" w:sz="6" w:space="0" w:color="auto"/>
              <w:bottom w:val="single" w:sz="2" w:space="0" w:color="000000"/>
              <w:right w:val="single" w:sz="6" w:space="0" w:color="auto"/>
            </w:tcBorders>
          </w:tcPr>
          <w:p w14:paraId="42504178" w14:textId="77777777" w:rsidR="00AF723E" w:rsidRPr="000E45E0" w:rsidRDefault="00AF723E" w:rsidP="00AF723E">
            <w:pPr>
              <w:spacing w:after="0"/>
              <w:rPr>
                <w:rFonts w:ascii="Arial" w:hAnsi="Arial" w:cs="Arial"/>
              </w:rPr>
            </w:pPr>
            <w:r>
              <w:rPr>
                <w:rFonts w:ascii="Arial" w:hAnsi="Arial" w:cs="Arial"/>
              </w:rPr>
              <w:t>Potrafi wskazać cech państwa unitarnego, regionalnego i federalnego</w:t>
            </w:r>
          </w:p>
        </w:tc>
        <w:tc>
          <w:tcPr>
            <w:tcW w:w="1409" w:type="dxa"/>
            <w:tcBorders>
              <w:top w:val="single" w:sz="2" w:space="0" w:color="000000"/>
              <w:left w:val="single" w:sz="6" w:space="0" w:color="auto"/>
              <w:bottom w:val="single" w:sz="2" w:space="0" w:color="000000"/>
              <w:right w:val="single" w:sz="6" w:space="0" w:color="auto"/>
            </w:tcBorders>
            <w:vAlign w:val="center"/>
          </w:tcPr>
          <w:p w14:paraId="1BEC689F"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K_U10</w:t>
            </w:r>
          </w:p>
        </w:tc>
      </w:tr>
      <w:tr w:rsidR="00AF723E" w:rsidRPr="000E45E0" w14:paraId="456C0CF8"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70BF2959"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U_03</w:t>
            </w:r>
          </w:p>
        </w:tc>
        <w:tc>
          <w:tcPr>
            <w:tcW w:w="7373" w:type="dxa"/>
            <w:gridSpan w:val="12"/>
            <w:tcBorders>
              <w:top w:val="single" w:sz="2" w:space="0" w:color="000000"/>
              <w:left w:val="single" w:sz="6" w:space="0" w:color="auto"/>
              <w:bottom w:val="single" w:sz="2" w:space="0" w:color="000000"/>
              <w:right w:val="single" w:sz="6" w:space="0" w:color="auto"/>
            </w:tcBorders>
          </w:tcPr>
          <w:p w14:paraId="70A22534" w14:textId="77777777" w:rsidR="00AF723E" w:rsidRPr="000E45E0" w:rsidRDefault="00AF723E" w:rsidP="00AF723E">
            <w:pPr>
              <w:spacing w:after="0"/>
              <w:rPr>
                <w:rFonts w:ascii="Arial" w:hAnsi="Arial" w:cs="Arial"/>
              </w:rPr>
            </w:pPr>
            <w:r>
              <w:rPr>
                <w:rFonts w:ascii="Arial" w:hAnsi="Arial" w:cs="Arial"/>
              </w:rPr>
              <w:t>Potrafi współpracować w grupie i działać zespołowo dla rozwiazywania konkretnych problemów badawczych.</w:t>
            </w:r>
          </w:p>
        </w:tc>
        <w:tc>
          <w:tcPr>
            <w:tcW w:w="1409" w:type="dxa"/>
            <w:tcBorders>
              <w:top w:val="single" w:sz="2" w:space="0" w:color="000000"/>
              <w:left w:val="single" w:sz="6" w:space="0" w:color="auto"/>
              <w:bottom w:val="single" w:sz="2" w:space="0" w:color="000000"/>
              <w:right w:val="single" w:sz="6" w:space="0" w:color="auto"/>
            </w:tcBorders>
            <w:vAlign w:val="center"/>
          </w:tcPr>
          <w:p w14:paraId="177A2F0F"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K_U14</w:t>
            </w:r>
          </w:p>
        </w:tc>
      </w:tr>
      <w:tr w:rsidR="00AF723E" w:rsidRPr="000E45E0" w14:paraId="1F1694E0" w14:textId="77777777" w:rsidTr="00AF723E">
        <w:trPr>
          <w:trHeight w:val="454"/>
        </w:trPr>
        <w:tc>
          <w:tcPr>
            <w:tcW w:w="1992" w:type="dxa"/>
            <w:tcBorders>
              <w:top w:val="single" w:sz="2" w:space="0" w:color="000000"/>
              <w:left w:val="single" w:sz="6" w:space="0" w:color="auto"/>
              <w:bottom w:val="single" w:sz="2" w:space="0" w:color="000000"/>
              <w:right w:val="single" w:sz="6" w:space="0" w:color="auto"/>
            </w:tcBorders>
            <w:shd w:val="clear" w:color="auto" w:fill="DBE5F1"/>
            <w:vAlign w:val="center"/>
          </w:tcPr>
          <w:p w14:paraId="5D3A5A9D" w14:textId="77777777" w:rsidR="00AF723E" w:rsidRPr="000E45E0" w:rsidRDefault="00AF723E" w:rsidP="00AF723E">
            <w:pPr>
              <w:pStyle w:val="Tytukomrki"/>
            </w:pPr>
            <w:r w:rsidRPr="000E45E0">
              <w:t>Symbol efektu</w:t>
            </w: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tcPr>
          <w:p w14:paraId="22B30EAE" w14:textId="77777777" w:rsidR="00AF723E" w:rsidRPr="000E45E0" w:rsidRDefault="00AF723E" w:rsidP="00AF723E">
            <w:pPr>
              <w:pStyle w:val="Tytukomrki"/>
            </w:pPr>
            <w:r w:rsidRPr="000E45E0">
              <w:t xml:space="preserve">Efekt uczenia się: </w:t>
            </w:r>
            <w:r w:rsidRPr="005C7D8B">
              <w:t>KOMPETENCJE SPOŁECZNE</w:t>
            </w:r>
          </w:p>
        </w:tc>
        <w:tc>
          <w:tcPr>
            <w:tcW w:w="1409" w:type="dxa"/>
            <w:tcBorders>
              <w:top w:val="single" w:sz="2" w:space="0" w:color="000000"/>
              <w:left w:val="single" w:sz="6" w:space="0" w:color="auto"/>
              <w:bottom w:val="single" w:sz="2" w:space="0" w:color="000000"/>
              <w:right w:val="single" w:sz="6" w:space="0" w:color="auto"/>
            </w:tcBorders>
            <w:shd w:val="clear" w:color="auto" w:fill="DBE5F1"/>
            <w:vAlign w:val="center"/>
          </w:tcPr>
          <w:p w14:paraId="4A46F44A" w14:textId="77777777" w:rsidR="00AF723E" w:rsidRPr="000E45E0" w:rsidRDefault="00AF723E" w:rsidP="00AF723E">
            <w:pPr>
              <w:pStyle w:val="Tytukomrki"/>
            </w:pPr>
            <w:r w:rsidRPr="000E45E0">
              <w:t>Symbol efektu kierunkowego</w:t>
            </w:r>
          </w:p>
        </w:tc>
      </w:tr>
      <w:tr w:rsidR="00AF723E" w:rsidRPr="000E45E0" w14:paraId="707BD778"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405A0E9F"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K_01</w:t>
            </w:r>
          </w:p>
        </w:tc>
        <w:tc>
          <w:tcPr>
            <w:tcW w:w="7373" w:type="dxa"/>
            <w:gridSpan w:val="12"/>
            <w:tcBorders>
              <w:top w:val="single" w:sz="2" w:space="0" w:color="000000"/>
              <w:left w:val="single" w:sz="6" w:space="0" w:color="auto"/>
              <w:bottom w:val="single" w:sz="2" w:space="0" w:color="000000"/>
              <w:right w:val="single" w:sz="6" w:space="0" w:color="auto"/>
            </w:tcBorders>
          </w:tcPr>
          <w:p w14:paraId="59EFBAE8" w14:textId="77777777" w:rsidR="00AF723E" w:rsidRPr="000E45E0" w:rsidRDefault="00AF723E" w:rsidP="00AF723E">
            <w:pPr>
              <w:spacing w:after="0"/>
              <w:rPr>
                <w:rFonts w:ascii="Arial" w:hAnsi="Arial" w:cs="Arial"/>
              </w:rPr>
            </w:pPr>
            <w:r>
              <w:rPr>
                <w:rFonts w:ascii="Arial" w:hAnsi="Arial" w:cs="Arial"/>
              </w:rPr>
              <w:t>Student potrafi przygotować projekt dotyczący analizy zagadnień ustrojowych i organizacyjnych konkretnego modelu samorządu terytorialnego istniejącego w UE.</w:t>
            </w:r>
          </w:p>
        </w:tc>
        <w:tc>
          <w:tcPr>
            <w:tcW w:w="1409" w:type="dxa"/>
            <w:tcBorders>
              <w:top w:val="single" w:sz="2" w:space="0" w:color="000000"/>
              <w:left w:val="single" w:sz="6" w:space="0" w:color="auto"/>
              <w:bottom w:val="single" w:sz="2" w:space="0" w:color="000000"/>
              <w:right w:val="single" w:sz="6" w:space="0" w:color="auto"/>
            </w:tcBorders>
            <w:vAlign w:val="center"/>
          </w:tcPr>
          <w:p w14:paraId="5CE24B9E"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K_K03</w:t>
            </w:r>
          </w:p>
        </w:tc>
      </w:tr>
      <w:tr w:rsidR="00AF723E" w:rsidRPr="000E45E0" w14:paraId="54C5305E"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5A060616"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K_06</w:t>
            </w:r>
          </w:p>
        </w:tc>
        <w:tc>
          <w:tcPr>
            <w:tcW w:w="7373" w:type="dxa"/>
            <w:gridSpan w:val="12"/>
            <w:tcBorders>
              <w:top w:val="single" w:sz="2" w:space="0" w:color="000000"/>
              <w:left w:val="single" w:sz="6" w:space="0" w:color="auto"/>
              <w:bottom w:val="single" w:sz="2" w:space="0" w:color="000000"/>
              <w:right w:val="single" w:sz="6" w:space="0" w:color="auto"/>
            </w:tcBorders>
          </w:tcPr>
          <w:p w14:paraId="34245E9F" w14:textId="77777777" w:rsidR="00AF723E" w:rsidRPr="000E45E0" w:rsidRDefault="00AF723E" w:rsidP="00AF723E">
            <w:pPr>
              <w:spacing w:after="0"/>
              <w:rPr>
                <w:rFonts w:ascii="Arial" w:hAnsi="Arial" w:cs="Arial"/>
              </w:rPr>
            </w:pPr>
            <w:r>
              <w:rPr>
                <w:rFonts w:ascii="Arial" w:hAnsi="Arial" w:cs="Arial"/>
              </w:rPr>
              <w:t xml:space="preserve">Ma świadomość, że zmiany społeczne związane są z uwarunkowaniami prawnymi i instytucjonalnymi. </w:t>
            </w:r>
          </w:p>
        </w:tc>
        <w:tc>
          <w:tcPr>
            <w:tcW w:w="1409" w:type="dxa"/>
            <w:tcBorders>
              <w:top w:val="single" w:sz="2" w:space="0" w:color="000000"/>
              <w:left w:val="single" w:sz="6" w:space="0" w:color="auto"/>
              <w:bottom w:val="single" w:sz="2" w:space="0" w:color="000000"/>
              <w:right w:val="single" w:sz="6" w:space="0" w:color="auto"/>
            </w:tcBorders>
            <w:vAlign w:val="center"/>
          </w:tcPr>
          <w:p w14:paraId="724ED16D"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r>
              <w:rPr>
                <w:rFonts w:ascii="Arial" w:hAnsi="Arial" w:cs="Arial"/>
                <w:b/>
                <w:color w:val="000000"/>
              </w:rPr>
              <w:t>K_K04</w:t>
            </w:r>
          </w:p>
        </w:tc>
      </w:tr>
      <w:tr w:rsidR="00AF723E" w:rsidRPr="000E45E0" w14:paraId="501DAE7E"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2BDD6409"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p>
        </w:tc>
        <w:tc>
          <w:tcPr>
            <w:tcW w:w="7373" w:type="dxa"/>
            <w:gridSpan w:val="12"/>
            <w:tcBorders>
              <w:top w:val="single" w:sz="2" w:space="0" w:color="000000"/>
              <w:left w:val="single" w:sz="6" w:space="0" w:color="auto"/>
              <w:bottom w:val="single" w:sz="2" w:space="0" w:color="000000"/>
              <w:right w:val="single" w:sz="6" w:space="0" w:color="auto"/>
            </w:tcBorders>
          </w:tcPr>
          <w:p w14:paraId="67537799" w14:textId="77777777" w:rsidR="00AF723E" w:rsidRPr="000E45E0" w:rsidRDefault="00AF723E" w:rsidP="00AF723E">
            <w:pPr>
              <w:spacing w:after="0"/>
              <w:rPr>
                <w:rFonts w:ascii="Arial" w:hAnsi="Arial" w:cs="Arial"/>
              </w:rPr>
            </w:pPr>
          </w:p>
        </w:tc>
        <w:tc>
          <w:tcPr>
            <w:tcW w:w="1409" w:type="dxa"/>
            <w:tcBorders>
              <w:top w:val="single" w:sz="2" w:space="0" w:color="000000"/>
              <w:left w:val="single" w:sz="6" w:space="0" w:color="auto"/>
              <w:bottom w:val="single" w:sz="2" w:space="0" w:color="000000"/>
              <w:right w:val="single" w:sz="6" w:space="0" w:color="auto"/>
            </w:tcBorders>
            <w:vAlign w:val="center"/>
          </w:tcPr>
          <w:p w14:paraId="0820099E"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p>
        </w:tc>
      </w:tr>
      <w:tr w:rsidR="00AF723E" w:rsidRPr="000E45E0" w14:paraId="1C869A03" w14:textId="77777777" w:rsidTr="00AF723E">
        <w:trPr>
          <w:trHeight w:val="290"/>
        </w:trPr>
        <w:tc>
          <w:tcPr>
            <w:tcW w:w="1992" w:type="dxa"/>
            <w:tcBorders>
              <w:top w:val="single" w:sz="2" w:space="0" w:color="000000"/>
              <w:left w:val="single" w:sz="6" w:space="0" w:color="auto"/>
              <w:bottom w:val="single" w:sz="2" w:space="0" w:color="000000"/>
              <w:right w:val="single" w:sz="6" w:space="0" w:color="auto"/>
            </w:tcBorders>
            <w:vAlign w:val="center"/>
          </w:tcPr>
          <w:p w14:paraId="1DBBE52D"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p>
        </w:tc>
        <w:tc>
          <w:tcPr>
            <w:tcW w:w="7373" w:type="dxa"/>
            <w:gridSpan w:val="12"/>
            <w:tcBorders>
              <w:top w:val="single" w:sz="2" w:space="0" w:color="000000"/>
              <w:left w:val="single" w:sz="6" w:space="0" w:color="auto"/>
              <w:bottom w:val="single" w:sz="2" w:space="0" w:color="000000"/>
              <w:right w:val="single" w:sz="6" w:space="0" w:color="auto"/>
            </w:tcBorders>
          </w:tcPr>
          <w:p w14:paraId="4C53BB2D" w14:textId="77777777" w:rsidR="00AF723E" w:rsidRPr="000E45E0" w:rsidRDefault="00AF723E" w:rsidP="00AF723E">
            <w:pPr>
              <w:spacing w:after="0"/>
              <w:rPr>
                <w:rFonts w:ascii="Arial" w:hAnsi="Arial" w:cs="Arial"/>
              </w:rPr>
            </w:pPr>
          </w:p>
        </w:tc>
        <w:tc>
          <w:tcPr>
            <w:tcW w:w="1409" w:type="dxa"/>
            <w:tcBorders>
              <w:top w:val="single" w:sz="2" w:space="0" w:color="000000"/>
              <w:left w:val="single" w:sz="6" w:space="0" w:color="auto"/>
              <w:bottom w:val="single" w:sz="2" w:space="0" w:color="000000"/>
              <w:right w:val="single" w:sz="6" w:space="0" w:color="auto"/>
            </w:tcBorders>
            <w:vAlign w:val="center"/>
          </w:tcPr>
          <w:p w14:paraId="4340804B" w14:textId="77777777" w:rsidR="00AF723E" w:rsidRPr="000E45E0" w:rsidRDefault="00AF723E" w:rsidP="00AF723E">
            <w:pPr>
              <w:autoSpaceDE w:val="0"/>
              <w:autoSpaceDN w:val="0"/>
              <w:adjustRightInd w:val="0"/>
              <w:spacing w:after="0" w:line="240" w:lineRule="auto"/>
              <w:jc w:val="center"/>
              <w:rPr>
                <w:rFonts w:ascii="Arial" w:hAnsi="Arial" w:cs="Arial"/>
                <w:b/>
                <w:color w:val="000000"/>
              </w:rPr>
            </w:pPr>
          </w:p>
        </w:tc>
      </w:tr>
      <w:tr w:rsidR="00AF723E" w:rsidRPr="000E45E0" w14:paraId="1A9996F1" w14:textId="77777777" w:rsidTr="00AF723E">
        <w:trPr>
          <w:trHeight w:val="454"/>
        </w:trPr>
        <w:tc>
          <w:tcPr>
            <w:tcW w:w="3388" w:type="dxa"/>
            <w:gridSpan w:val="5"/>
            <w:tcBorders>
              <w:top w:val="single" w:sz="6" w:space="0" w:color="auto"/>
              <w:left w:val="single" w:sz="6" w:space="0" w:color="auto"/>
              <w:bottom w:val="single" w:sz="6" w:space="0" w:color="auto"/>
              <w:right w:val="single" w:sz="4" w:space="0" w:color="auto"/>
            </w:tcBorders>
            <w:shd w:val="clear" w:color="auto" w:fill="DBE5F1"/>
            <w:vAlign w:val="center"/>
          </w:tcPr>
          <w:p w14:paraId="72CF139E" w14:textId="77777777" w:rsidR="00AF723E" w:rsidRPr="000E45E0" w:rsidRDefault="00AF723E" w:rsidP="00AF723E">
            <w:pPr>
              <w:pStyle w:val="Tytukomrki"/>
            </w:pPr>
            <w:r w:rsidRPr="000E45E0">
              <w:t>Forma i typy zajęć:</w:t>
            </w:r>
          </w:p>
        </w:tc>
        <w:tc>
          <w:tcPr>
            <w:tcW w:w="7386" w:type="dxa"/>
            <w:gridSpan w:val="9"/>
            <w:tcBorders>
              <w:top w:val="single" w:sz="6" w:space="0" w:color="auto"/>
              <w:left w:val="single" w:sz="4" w:space="0" w:color="auto"/>
              <w:bottom w:val="single" w:sz="6" w:space="0" w:color="auto"/>
              <w:right w:val="single" w:sz="6" w:space="0" w:color="auto"/>
            </w:tcBorders>
            <w:vAlign w:val="center"/>
          </w:tcPr>
          <w:p w14:paraId="0D308CE3" w14:textId="77777777" w:rsidR="00AF723E" w:rsidRPr="000E45E0" w:rsidRDefault="00AF723E" w:rsidP="00AF723E">
            <w:pPr>
              <w:autoSpaceDE w:val="0"/>
              <w:autoSpaceDN w:val="0"/>
              <w:adjustRightInd w:val="0"/>
              <w:spacing w:after="0" w:line="240" w:lineRule="auto"/>
              <w:rPr>
                <w:rFonts w:ascii="Arial" w:hAnsi="Arial" w:cs="Arial"/>
                <w:b/>
                <w:color w:val="000000"/>
              </w:rPr>
            </w:pPr>
            <w:r>
              <w:rPr>
                <w:rFonts w:ascii="Arial" w:hAnsi="Arial" w:cs="Arial"/>
                <w:b/>
                <w:color w:val="000000"/>
              </w:rPr>
              <w:t>Wykład, ćwiczenia.</w:t>
            </w:r>
          </w:p>
        </w:tc>
      </w:tr>
      <w:tr w:rsidR="00AF723E" w:rsidRPr="000E45E0" w14:paraId="6B722DB8" w14:textId="77777777" w:rsidTr="00AF723E">
        <w:trPr>
          <w:trHeight w:val="454"/>
        </w:trPr>
        <w:tc>
          <w:tcPr>
            <w:tcW w:w="1077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1140510E" w14:textId="77777777" w:rsidR="00AF723E" w:rsidRPr="000E45E0" w:rsidRDefault="00AF723E" w:rsidP="00AF723E">
            <w:pPr>
              <w:pStyle w:val="Tytukomrki"/>
            </w:pPr>
            <w:r w:rsidRPr="000E45E0">
              <w:br w:type="page"/>
              <w:t>Wymagania wstępne i dodatkowe:</w:t>
            </w:r>
          </w:p>
        </w:tc>
      </w:tr>
      <w:tr w:rsidR="00AF723E" w:rsidRPr="000E45E0" w14:paraId="39FDB436"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1650EF6C" w14:textId="77777777" w:rsidR="00AF723E" w:rsidRPr="000E45E0" w:rsidRDefault="00AF723E" w:rsidP="00AF723E">
            <w:pPr>
              <w:spacing w:after="0" w:line="240" w:lineRule="auto"/>
              <w:ind w:left="340"/>
              <w:rPr>
                <w:rFonts w:ascii="Arial" w:hAnsi="Arial" w:cs="Arial"/>
              </w:rPr>
            </w:pPr>
            <w:r>
              <w:rPr>
                <w:rFonts w:ascii="Arial" w:hAnsi="Arial" w:cs="Arial"/>
              </w:rPr>
              <w:t>Podstawowa wiedza z zakresu administracji publicznej i samorządu terytorialnego.</w:t>
            </w:r>
          </w:p>
        </w:tc>
      </w:tr>
      <w:tr w:rsidR="00AF723E" w:rsidRPr="000E45E0" w14:paraId="307950F6"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54F75B60" w14:textId="77777777" w:rsidR="00AF723E" w:rsidRPr="000E45E0" w:rsidRDefault="00AF723E" w:rsidP="00AF723E">
            <w:pPr>
              <w:pStyle w:val="Tytukomrki"/>
            </w:pPr>
            <w:r w:rsidRPr="000E45E0">
              <w:t>Treści modułu kształcenia:</w:t>
            </w:r>
          </w:p>
        </w:tc>
      </w:tr>
      <w:tr w:rsidR="00AF723E" w:rsidRPr="000E45E0" w14:paraId="7D03FF77"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3923B41A" w14:textId="77777777" w:rsidR="00AF723E" w:rsidRDefault="00AF723E" w:rsidP="00AF723E">
            <w:pPr>
              <w:numPr>
                <w:ilvl w:val="0"/>
                <w:numId w:val="94"/>
              </w:numPr>
              <w:spacing w:after="0" w:line="240" w:lineRule="auto"/>
              <w:rPr>
                <w:rFonts w:ascii="Arial" w:hAnsi="Arial" w:cs="Arial"/>
              </w:rPr>
            </w:pPr>
            <w:r>
              <w:rPr>
                <w:rFonts w:ascii="Arial" w:hAnsi="Arial" w:cs="Arial"/>
              </w:rPr>
              <w:t>Istota samorządu terytorialnego</w:t>
            </w:r>
          </w:p>
          <w:p w14:paraId="29C10EE8" w14:textId="77777777" w:rsidR="00AF723E" w:rsidRDefault="00AF723E" w:rsidP="00AF723E">
            <w:pPr>
              <w:numPr>
                <w:ilvl w:val="0"/>
                <w:numId w:val="94"/>
              </w:numPr>
              <w:spacing w:after="0" w:line="240" w:lineRule="auto"/>
              <w:rPr>
                <w:rFonts w:ascii="Arial" w:hAnsi="Arial" w:cs="Arial"/>
              </w:rPr>
            </w:pPr>
            <w:r>
              <w:rPr>
                <w:rFonts w:ascii="Arial" w:hAnsi="Arial" w:cs="Arial"/>
              </w:rPr>
              <w:t>Podział państw UE ze względu na stopień ich decentralizacji</w:t>
            </w:r>
          </w:p>
          <w:p w14:paraId="6E659C5E" w14:textId="77777777" w:rsidR="00AF723E" w:rsidRDefault="00AF723E" w:rsidP="00AF723E">
            <w:pPr>
              <w:numPr>
                <w:ilvl w:val="0"/>
                <w:numId w:val="94"/>
              </w:numPr>
              <w:spacing w:after="0" w:line="240" w:lineRule="auto"/>
              <w:rPr>
                <w:rFonts w:ascii="Arial" w:hAnsi="Arial" w:cs="Arial"/>
              </w:rPr>
            </w:pPr>
            <w:r>
              <w:rPr>
                <w:rFonts w:ascii="Arial" w:hAnsi="Arial" w:cs="Arial"/>
              </w:rPr>
              <w:t>Ogólnoeuropejskie instytucje samorządu terytorialnego</w:t>
            </w:r>
          </w:p>
          <w:p w14:paraId="4B2CA3EE" w14:textId="77777777" w:rsidR="00AF723E" w:rsidRDefault="00AF723E" w:rsidP="00AF723E">
            <w:pPr>
              <w:numPr>
                <w:ilvl w:val="0"/>
                <w:numId w:val="94"/>
              </w:numPr>
              <w:spacing w:after="0" w:line="240" w:lineRule="auto"/>
              <w:rPr>
                <w:rFonts w:ascii="Arial" w:hAnsi="Arial" w:cs="Arial"/>
              </w:rPr>
            </w:pPr>
            <w:r>
              <w:rPr>
                <w:rFonts w:ascii="Arial" w:hAnsi="Arial" w:cs="Arial"/>
              </w:rPr>
              <w:t>Samorząd terytorialny we Francji ( model unitarny )</w:t>
            </w:r>
          </w:p>
          <w:p w14:paraId="0A99BCF4" w14:textId="77777777" w:rsidR="00AF723E" w:rsidRDefault="00AF723E" w:rsidP="00AF723E">
            <w:pPr>
              <w:numPr>
                <w:ilvl w:val="0"/>
                <w:numId w:val="94"/>
              </w:numPr>
              <w:spacing w:after="0" w:line="240" w:lineRule="auto"/>
              <w:rPr>
                <w:rFonts w:ascii="Arial" w:hAnsi="Arial" w:cs="Arial"/>
              </w:rPr>
            </w:pPr>
            <w:r>
              <w:rPr>
                <w:rFonts w:ascii="Arial" w:hAnsi="Arial" w:cs="Arial"/>
              </w:rPr>
              <w:lastRenderedPageBreak/>
              <w:t>Samorząd terytorialny w Niemczech ( model federalny )</w:t>
            </w:r>
          </w:p>
          <w:p w14:paraId="46F287CD" w14:textId="77777777" w:rsidR="00AF723E" w:rsidRDefault="00AF723E" w:rsidP="00AF723E">
            <w:pPr>
              <w:numPr>
                <w:ilvl w:val="0"/>
                <w:numId w:val="94"/>
              </w:numPr>
              <w:spacing w:after="0" w:line="240" w:lineRule="auto"/>
              <w:rPr>
                <w:rFonts w:ascii="Arial" w:hAnsi="Arial" w:cs="Arial"/>
              </w:rPr>
            </w:pPr>
            <w:r>
              <w:rPr>
                <w:rFonts w:ascii="Arial" w:hAnsi="Arial" w:cs="Arial"/>
              </w:rPr>
              <w:t>Samorząd terytorialny w Belgii ( model podwójnej federacji )</w:t>
            </w:r>
          </w:p>
          <w:p w14:paraId="61508EEC" w14:textId="77777777" w:rsidR="00AF723E" w:rsidRDefault="00AF723E" w:rsidP="00AF723E">
            <w:pPr>
              <w:numPr>
                <w:ilvl w:val="0"/>
                <w:numId w:val="94"/>
              </w:numPr>
              <w:spacing w:after="0" w:line="240" w:lineRule="auto"/>
              <w:rPr>
                <w:rFonts w:ascii="Arial" w:hAnsi="Arial" w:cs="Arial"/>
              </w:rPr>
            </w:pPr>
            <w:r>
              <w:rPr>
                <w:rFonts w:ascii="Arial" w:hAnsi="Arial" w:cs="Arial"/>
              </w:rPr>
              <w:t>Samorząd terytorialny w Hiszpanii ( model regionalny )</w:t>
            </w:r>
          </w:p>
          <w:p w14:paraId="6A87F090" w14:textId="77777777" w:rsidR="00AF723E" w:rsidRDefault="00AF723E" w:rsidP="00AF723E">
            <w:pPr>
              <w:numPr>
                <w:ilvl w:val="0"/>
                <w:numId w:val="94"/>
              </w:numPr>
              <w:spacing w:after="0" w:line="240" w:lineRule="auto"/>
              <w:rPr>
                <w:rFonts w:ascii="Arial" w:hAnsi="Arial" w:cs="Arial"/>
              </w:rPr>
            </w:pPr>
            <w:r>
              <w:rPr>
                <w:rFonts w:ascii="Arial" w:hAnsi="Arial" w:cs="Arial"/>
              </w:rPr>
              <w:t>Samorząd terytorialny w Wielkiej Brytanii ( odrębny model brytyjski – monizm administracyjny )</w:t>
            </w:r>
          </w:p>
          <w:p w14:paraId="7C24B5AD" w14:textId="77777777" w:rsidR="00AF723E" w:rsidRDefault="00AF723E" w:rsidP="00AF723E">
            <w:pPr>
              <w:numPr>
                <w:ilvl w:val="0"/>
                <w:numId w:val="94"/>
              </w:numPr>
              <w:spacing w:after="0" w:line="240" w:lineRule="auto"/>
              <w:rPr>
                <w:rFonts w:ascii="Arial" w:hAnsi="Arial" w:cs="Arial"/>
              </w:rPr>
            </w:pPr>
            <w:r>
              <w:rPr>
                <w:rFonts w:ascii="Arial" w:hAnsi="Arial" w:cs="Arial"/>
              </w:rPr>
              <w:t>Gminy polskie na tle ich odpowiedników w Europie</w:t>
            </w:r>
          </w:p>
          <w:p w14:paraId="275AA73C" w14:textId="77777777" w:rsidR="00AF723E" w:rsidRDefault="00AF723E" w:rsidP="00AF723E">
            <w:pPr>
              <w:numPr>
                <w:ilvl w:val="0"/>
                <w:numId w:val="94"/>
              </w:numPr>
              <w:spacing w:after="0" w:line="240" w:lineRule="auto"/>
              <w:rPr>
                <w:rFonts w:ascii="Arial" w:hAnsi="Arial" w:cs="Arial"/>
              </w:rPr>
            </w:pPr>
            <w:r>
              <w:rPr>
                <w:rFonts w:ascii="Arial" w:hAnsi="Arial" w:cs="Arial"/>
              </w:rPr>
              <w:t>Powiaty polskie na tle ich odpowiedników w Europie</w:t>
            </w:r>
          </w:p>
          <w:p w14:paraId="5BCE6629" w14:textId="77777777" w:rsidR="00AF723E" w:rsidRDefault="00AF723E" w:rsidP="00AF723E">
            <w:pPr>
              <w:numPr>
                <w:ilvl w:val="0"/>
                <w:numId w:val="94"/>
              </w:numPr>
              <w:spacing w:after="0" w:line="240" w:lineRule="auto"/>
              <w:rPr>
                <w:rFonts w:ascii="Arial" w:hAnsi="Arial" w:cs="Arial"/>
              </w:rPr>
            </w:pPr>
            <w:r>
              <w:rPr>
                <w:rFonts w:ascii="Arial" w:hAnsi="Arial" w:cs="Arial"/>
              </w:rPr>
              <w:t>Województwa na tle ich odpowiedników w Europie</w:t>
            </w:r>
          </w:p>
          <w:p w14:paraId="18322A09" w14:textId="77777777" w:rsidR="00AF723E" w:rsidRDefault="00AF723E" w:rsidP="00AF723E">
            <w:pPr>
              <w:numPr>
                <w:ilvl w:val="0"/>
                <w:numId w:val="94"/>
              </w:numPr>
              <w:spacing w:after="0" w:line="240" w:lineRule="auto"/>
              <w:rPr>
                <w:rFonts w:ascii="Arial" w:hAnsi="Arial" w:cs="Arial"/>
              </w:rPr>
            </w:pPr>
            <w:r>
              <w:rPr>
                <w:rFonts w:ascii="Arial" w:hAnsi="Arial" w:cs="Arial"/>
              </w:rPr>
              <w:t>Współpraca międzynarodowa samorządów terytorialnych – geneza</w:t>
            </w:r>
          </w:p>
          <w:p w14:paraId="57834767" w14:textId="77777777" w:rsidR="00AF723E" w:rsidRDefault="00AF723E" w:rsidP="00AF723E">
            <w:pPr>
              <w:numPr>
                <w:ilvl w:val="0"/>
                <w:numId w:val="94"/>
              </w:numPr>
              <w:spacing w:after="0" w:line="240" w:lineRule="auto"/>
              <w:rPr>
                <w:rFonts w:ascii="Arial" w:hAnsi="Arial" w:cs="Arial"/>
              </w:rPr>
            </w:pPr>
            <w:r>
              <w:rPr>
                <w:rFonts w:ascii="Arial" w:hAnsi="Arial" w:cs="Arial"/>
              </w:rPr>
              <w:t>Współpraca międzynarodowa samorządów terytorialnych – współczesność</w:t>
            </w:r>
          </w:p>
          <w:p w14:paraId="625713BB" w14:textId="77777777" w:rsidR="00AF723E" w:rsidRDefault="00AF723E" w:rsidP="00AF723E">
            <w:pPr>
              <w:numPr>
                <w:ilvl w:val="0"/>
                <w:numId w:val="94"/>
              </w:numPr>
              <w:spacing w:after="0" w:line="240" w:lineRule="auto"/>
              <w:rPr>
                <w:rFonts w:ascii="Arial" w:hAnsi="Arial" w:cs="Arial"/>
              </w:rPr>
            </w:pPr>
            <w:r>
              <w:rPr>
                <w:rFonts w:ascii="Arial" w:hAnsi="Arial" w:cs="Arial"/>
              </w:rPr>
              <w:t>Modele samorządu terytorialnego a obywatelska współpraca międzynarodowa</w:t>
            </w:r>
          </w:p>
          <w:p w14:paraId="419CDA8E" w14:textId="77777777" w:rsidR="00AF723E" w:rsidRDefault="00AF723E" w:rsidP="00AF723E">
            <w:pPr>
              <w:numPr>
                <w:ilvl w:val="0"/>
                <w:numId w:val="94"/>
              </w:numPr>
              <w:spacing w:after="0" w:line="240" w:lineRule="auto"/>
              <w:rPr>
                <w:rFonts w:ascii="Arial" w:hAnsi="Arial" w:cs="Arial"/>
              </w:rPr>
            </w:pPr>
            <w:r>
              <w:rPr>
                <w:rFonts w:ascii="Arial" w:hAnsi="Arial" w:cs="Arial"/>
              </w:rPr>
              <w:t xml:space="preserve">Zagadnienia do ćwiczeń: samorząd terytorialny w Szwecji, Holandii, Czechach, Słowacji, na Litwie, Łotwie, Grecji, Portugalii, Włoszech, Norwegii, Szwajcarii, USA.   </w:t>
            </w:r>
          </w:p>
          <w:p w14:paraId="39794976" w14:textId="77777777" w:rsidR="00AF723E" w:rsidRPr="000E45E0" w:rsidRDefault="00AF723E" w:rsidP="00AF723E">
            <w:pPr>
              <w:spacing w:after="0" w:line="240" w:lineRule="auto"/>
              <w:rPr>
                <w:rFonts w:ascii="Arial" w:hAnsi="Arial" w:cs="Arial"/>
              </w:rPr>
            </w:pPr>
          </w:p>
        </w:tc>
      </w:tr>
      <w:tr w:rsidR="00AF723E" w:rsidRPr="000E45E0" w14:paraId="66EA59C2"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1D6C8300" w14:textId="77777777" w:rsidR="00AF723E" w:rsidRPr="000E45E0" w:rsidRDefault="00AF723E" w:rsidP="00AF723E">
            <w:pPr>
              <w:pStyle w:val="Tytukomrki"/>
            </w:pPr>
            <w:r w:rsidRPr="000E45E0">
              <w:lastRenderedPageBreak/>
              <w:t>Literatura podstawowa:</w:t>
            </w:r>
          </w:p>
        </w:tc>
      </w:tr>
      <w:tr w:rsidR="00AF723E" w:rsidRPr="000E45E0" w14:paraId="1E4DE95A"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4782619C" w14:textId="77777777" w:rsidR="00AF723E" w:rsidRDefault="00AF723E" w:rsidP="00AF723E">
            <w:pPr>
              <w:numPr>
                <w:ilvl w:val="0"/>
                <w:numId w:val="95"/>
              </w:numPr>
              <w:spacing w:after="0" w:line="240" w:lineRule="auto"/>
              <w:rPr>
                <w:rFonts w:ascii="Arial" w:hAnsi="Arial" w:cs="Arial"/>
              </w:rPr>
            </w:pPr>
            <w:r>
              <w:rPr>
                <w:rFonts w:ascii="Arial" w:hAnsi="Arial" w:cs="Arial"/>
              </w:rPr>
              <w:t>J. Wojnicki, Samorządy lokalne w Polsce i Europie, Pułtusk 2008</w:t>
            </w:r>
          </w:p>
          <w:p w14:paraId="6FE77A5B" w14:textId="77777777" w:rsidR="00AF723E" w:rsidRPr="000E45E0" w:rsidRDefault="00AF723E" w:rsidP="00AF723E">
            <w:pPr>
              <w:numPr>
                <w:ilvl w:val="0"/>
                <w:numId w:val="95"/>
              </w:numPr>
              <w:spacing w:after="0" w:line="240" w:lineRule="auto"/>
              <w:rPr>
                <w:rFonts w:ascii="Arial" w:hAnsi="Arial" w:cs="Arial"/>
              </w:rPr>
            </w:pPr>
            <w:r>
              <w:rPr>
                <w:rFonts w:ascii="Arial" w:hAnsi="Arial" w:cs="Arial"/>
              </w:rPr>
              <w:t>Samorząd terytorialny w Europie Zachodniej, red. L. Rajca, Warszawa 2010.</w:t>
            </w:r>
          </w:p>
        </w:tc>
      </w:tr>
      <w:tr w:rsidR="00AF723E" w:rsidRPr="000E45E0" w14:paraId="7D5DD0DC"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2DFDD193" w14:textId="77777777" w:rsidR="00AF723E" w:rsidRPr="000E45E0" w:rsidRDefault="00AF723E" w:rsidP="00AF723E">
            <w:pPr>
              <w:pStyle w:val="Tytukomrki"/>
            </w:pPr>
            <w:r w:rsidRPr="000E45E0">
              <w:t>Literatura dodatkowa:</w:t>
            </w:r>
          </w:p>
        </w:tc>
      </w:tr>
      <w:tr w:rsidR="00AF723E" w:rsidRPr="000E45E0" w14:paraId="6AAE89C7"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13228DAC" w14:textId="77777777" w:rsidR="00AF723E" w:rsidRDefault="00AF723E" w:rsidP="00AF723E">
            <w:pPr>
              <w:numPr>
                <w:ilvl w:val="0"/>
                <w:numId w:val="96"/>
              </w:numPr>
              <w:spacing w:after="0" w:line="240" w:lineRule="auto"/>
              <w:rPr>
                <w:rFonts w:ascii="Arial" w:hAnsi="Arial" w:cs="Arial"/>
              </w:rPr>
            </w:pPr>
            <w:r>
              <w:rPr>
                <w:rFonts w:ascii="Arial" w:hAnsi="Arial" w:cs="Arial"/>
              </w:rPr>
              <w:t>I. Pietrzyk, Polityka regionalna Unii Europejskiej i regiony w państwach członkowskich, Warszawa 2006</w:t>
            </w:r>
          </w:p>
          <w:p w14:paraId="2FA1BBCE" w14:textId="77777777" w:rsidR="00AF723E" w:rsidRPr="000E45E0" w:rsidRDefault="00AF723E" w:rsidP="00AF723E">
            <w:pPr>
              <w:numPr>
                <w:ilvl w:val="0"/>
                <w:numId w:val="96"/>
              </w:numPr>
              <w:spacing w:after="0" w:line="240" w:lineRule="auto"/>
              <w:rPr>
                <w:rFonts w:ascii="Arial" w:hAnsi="Arial" w:cs="Arial"/>
              </w:rPr>
            </w:pPr>
            <w:r>
              <w:rPr>
                <w:rFonts w:ascii="Arial" w:hAnsi="Arial" w:cs="Arial"/>
              </w:rPr>
              <w:t>G. Rydlewski, Systemy administracji publicznej w państwach członkowskich Unii Europejskiej, Warszawa 2007.</w:t>
            </w:r>
          </w:p>
        </w:tc>
      </w:tr>
      <w:tr w:rsidR="00AF723E" w:rsidRPr="000E45E0" w14:paraId="2614E255"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44E87D1F" w14:textId="77777777" w:rsidR="00AF723E" w:rsidRPr="000E45E0" w:rsidRDefault="00AF723E" w:rsidP="00AF723E">
            <w:pPr>
              <w:pStyle w:val="Tytukomrki"/>
            </w:pPr>
            <w:r w:rsidRPr="000E45E0">
              <w:t>Planowane formy/działania/metody dydaktyczne:</w:t>
            </w:r>
          </w:p>
        </w:tc>
      </w:tr>
      <w:tr w:rsidR="00AF723E" w:rsidRPr="000E45E0" w14:paraId="2DD221B5"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0A3BA914" w14:textId="77777777" w:rsidR="00AF723E" w:rsidRPr="000E45E0" w:rsidRDefault="00AF723E" w:rsidP="00AF723E">
            <w:pPr>
              <w:spacing w:after="0" w:line="240" w:lineRule="auto"/>
              <w:ind w:left="340"/>
              <w:rPr>
                <w:rFonts w:ascii="Arial" w:hAnsi="Arial" w:cs="Arial"/>
              </w:rPr>
            </w:pPr>
            <w:r>
              <w:rPr>
                <w:rFonts w:ascii="Arial" w:hAnsi="Arial" w:cs="Arial"/>
              </w:rPr>
              <w:t xml:space="preserve">Wykłady problemowe w formie prezentacji multimedialnych z elementami konwersacji. Ćwiczenia poświęcone narodowym modelom samorządu terytorialnego </w:t>
            </w:r>
          </w:p>
        </w:tc>
      </w:tr>
      <w:tr w:rsidR="00AF723E" w:rsidRPr="000E45E0" w14:paraId="22A77A84"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7163F47E" w14:textId="77777777" w:rsidR="00AF723E" w:rsidRPr="000E45E0" w:rsidRDefault="00AF723E" w:rsidP="00AF723E">
            <w:pPr>
              <w:pStyle w:val="Tytukomrki"/>
            </w:pPr>
            <w:r w:rsidRPr="000E45E0">
              <w:t>Sposoby weryfikacji efektów uczenia się osiąganych przez studenta:</w:t>
            </w:r>
          </w:p>
        </w:tc>
      </w:tr>
      <w:tr w:rsidR="00AF723E" w:rsidRPr="000E45E0" w14:paraId="4AE64781"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0E13CD6F" w14:textId="77777777" w:rsidR="00AF723E" w:rsidRDefault="00AF723E" w:rsidP="00AF723E">
            <w:pPr>
              <w:spacing w:after="0" w:line="240" w:lineRule="auto"/>
              <w:ind w:left="340"/>
              <w:rPr>
                <w:rFonts w:ascii="Arial" w:hAnsi="Arial" w:cs="Arial"/>
              </w:rPr>
            </w:pPr>
          </w:p>
          <w:p w14:paraId="28BCC6A2" w14:textId="77777777" w:rsidR="00AF723E" w:rsidRDefault="00AF723E" w:rsidP="00AF723E">
            <w:pPr>
              <w:spacing w:after="0" w:line="240" w:lineRule="auto"/>
              <w:ind w:left="340"/>
              <w:rPr>
                <w:rFonts w:ascii="Arial" w:hAnsi="Arial" w:cs="Arial"/>
              </w:rPr>
            </w:pPr>
          </w:p>
          <w:p w14:paraId="6D1D0E3D" w14:textId="77777777" w:rsidR="00AF723E" w:rsidRDefault="00AF723E" w:rsidP="00AF723E">
            <w:pPr>
              <w:spacing w:after="0" w:line="240" w:lineRule="auto"/>
              <w:ind w:left="340"/>
              <w:rPr>
                <w:rFonts w:ascii="Arial" w:hAnsi="Arial" w:cs="Arial"/>
              </w:rPr>
            </w:pPr>
            <w:r>
              <w:rPr>
                <w:rFonts w:ascii="Arial" w:hAnsi="Arial" w:cs="Arial"/>
              </w:rPr>
              <w:t>Weryfikacja efektów kształcenia w zakresie wiedzy dokonuje się podczas zaliczenia w formie kolokwium pisemnego, sprawdzającego wiedzę z wykładów i literatury przedmiotu. Weryfikacja efektów kształcenia w zakresie umiejętności, przeprowadzana na ćwiczeniach następuje poprze ocenę przygotowanych przez studentów prezentacji i ewentualnie esejów a także poprzez analizę ich udziału w dyskusjach problemowych. Weryfikacja efektów kształcenia w zakresie kompetencji społecznych następuje na ćwiczeniach w wyniku obserwacji i analizowania zachowania studentów podczas zajęć.</w:t>
            </w:r>
          </w:p>
          <w:p w14:paraId="0EB82EC0" w14:textId="77777777" w:rsidR="00AF723E" w:rsidRPr="000E45E0" w:rsidRDefault="00AF723E" w:rsidP="00AF723E">
            <w:pPr>
              <w:spacing w:after="0" w:line="240" w:lineRule="auto"/>
              <w:ind w:left="340"/>
              <w:rPr>
                <w:rFonts w:ascii="Arial" w:hAnsi="Arial" w:cs="Arial"/>
              </w:rPr>
            </w:pPr>
          </w:p>
        </w:tc>
      </w:tr>
      <w:tr w:rsidR="00AF723E" w:rsidRPr="000E45E0" w14:paraId="04D177FE"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7F51EBD6" w14:textId="77777777" w:rsidR="00AF723E" w:rsidRPr="000E45E0" w:rsidRDefault="00AF723E" w:rsidP="00AF723E">
            <w:pPr>
              <w:pStyle w:val="Tytukomrki"/>
            </w:pPr>
            <w:r w:rsidRPr="000E45E0">
              <w:t>Forma i warunki zaliczenia:</w:t>
            </w:r>
          </w:p>
        </w:tc>
      </w:tr>
      <w:tr w:rsidR="00AF723E" w:rsidRPr="000E45E0" w14:paraId="74DCA59D"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tcPr>
          <w:p w14:paraId="72F4F980" w14:textId="77777777" w:rsidR="00AF723E" w:rsidRPr="00E618E7" w:rsidRDefault="00AF723E" w:rsidP="00AF723E">
            <w:pPr>
              <w:spacing w:after="0" w:line="240" w:lineRule="auto"/>
              <w:ind w:left="340"/>
              <w:rPr>
                <w:rFonts w:ascii="Arial" w:hAnsi="Arial" w:cs="Arial"/>
              </w:rPr>
            </w:pPr>
            <w:r>
              <w:rPr>
                <w:rFonts w:ascii="Arial" w:hAnsi="Arial" w:cs="Arial"/>
                <w:b/>
                <w:bCs/>
              </w:rPr>
              <w:t xml:space="preserve">Wykład: </w:t>
            </w:r>
            <w:r>
              <w:rPr>
                <w:rFonts w:ascii="Arial" w:hAnsi="Arial" w:cs="Arial"/>
              </w:rPr>
              <w:t>zaliczenie na ocenę.</w:t>
            </w:r>
          </w:p>
          <w:p w14:paraId="3B14A67A" w14:textId="77777777" w:rsidR="00AF723E" w:rsidRDefault="00AF723E" w:rsidP="00AF723E">
            <w:pPr>
              <w:spacing w:after="0" w:line="240" w:lineRule="auto"/>
              <w:rPr>
                <w:rFonts w:ascii="Arial" w:hAnsi="Arial" w:cs="Arial"/>
              </w:rPr>
            </w:pPr>
            <w:r>
              <w:rPr>
                <w:rFonts w:ascii="Arial" w:hAnsi="Arial" w:cs="Arial"/>
                <w:b/>
                <w:bCs/>
              </w:rPr>
              <w:t xml:space="preserve"> Ćwiczenia: </w:t>
            </w:r>
            <w:r>
              <w:rPr>
                <w:rFonts w:ascii="Arial" w:hAnsi="Arial" w:cs="Arial"/>
              </w:rPr>
              <w:t>zaliczenie</w:t>
            </w:r>
          </w:p>
          <w:p w14:paraId="22435D48" w14:textId="77777777" w:rsidR="00AF723E" w:rsidRDefault="00AF723E" w:rsidP="00AF723E">
            <w:pPr>
              <w:spacing w:after="0" w:line="240" w:lineRule="auto"/>
              <w:rPr>
                <w:rFonts w:ascii="Arial" w:hAnsi="Arial" w:cs="Arial"/>
              </w:rPr>
            </w:pPr>
            <w:r>
              <w:rPr>
                <w:rFonts w:ascii="Arial" w:hAnsi="Arial" w:cs="Arial"/>
              </w:rPr>
              <w:t xml:space="preserve">Zaliczenie przedmiotu następuje po przeprowadzeniu pisemnego kolokwium, polegającego na udzieleniu przez studenta odpowiedzi na kilka pytań spośród kilkudziesięciu przekazanych kilka tygodni przed kolokwium. Na ocenę końcową mają wpływ informacje od prowadzącego ćwiczenia, na temat pracy studenta. </w:t>
            </w:r>
          </w:p>
          <w:p w14:paraId="0D5E4729" w14:textId="77777777" w:rsidR="00AF723E" w:rsidRPr="00E618E7" w:rsidRDefault="00AF723E" w:rsidP="00AF723E">
            <w:pPr>
              <w:spacing w:after="0" w:line="240" w:lineRule="auto"/>
              <w:rPr>
                <w:rFonts w:ascii="Arial" w:hAnsi="Arial" w:cs="Arial"/>
              </w:rPr>
            </w:pPr>
            <w:r>
              <w:rPr>
                <w:rFonts w:ascii="Arial" w:hAnsi="Arial" w:cs="Arial"/>
              </w:rPr>
              <w:t xml:space="preserve">Ćwiczenia są zaliczane na podstawie oceny pracy studenta ( przygotowana prezentacja, esej lub inna praca, aktywność na zajęciach ). </w:t>
            </w:r>
          </w:p>
        </w:tc>
      </w:tr>
      <w:tr w:rsidR="00AF723E" w:rsidRPr="000E45E0" w14:paraId="26CF5E2F" w14:textId="77777777" w:rsidTr="00AF723E">
        <w:trPr>
          <w:trHeight w:val="32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4FCA814E" w14:textId="77777777" w:rsidR="00AF723E" w:rsidRPr="000E45E0" w:rsidRDefault="00AF723E" w:rsidP="00AF723E">
            <w:pPr>
              <w:pStyle w:val="Tytukomrki"/>
            </w:pPr>
            <w:r w:rsidRPr="000E45E0">
              <w:t>Bilans punktów ECTS:</w:t>
            </w:r>
            <w:r>
              <w:t xml:space="preserve"> 4</w:t>
            </w:r>
          </w:p>
        </w:tc>
      </w:tr>
      <w:tr w:rsidR="00AF723E" w:rsidRPr="00705DD1" w14:paraId="186A2554" w14:textId="77777777" w:rsidTr="00AF723E">
        <w:trPr>
          <w:trHeight w:val="370"/>
        </w:trPr>
        <w:tc>
          <w:tcPr>
            <w:tcW w:w="10774" w:type="dxa"/>
            <w:gridSpan w:val="14"/>
            <w:tcBorders>
              <w:top w:val="single" w:sz="4" w:space="0" w:color="auto"/>
              <w:left w:val="single" w:sz="6" w:space="0" w:color="auto"/>
              <w:bottom w:val="single" w:sz="4" w:space="0" w:color="auto"/>
              <w:right w:val="single" w:sz="6" w:space="0" w:color="auto"/>
            </w:tcBorders>
            <w:shd w:val="clear" w:color="auto" w:fill="DBE5F1"/>
          </w:tcPr>
          <w:p w14:paraId="7C5D0A89" w14:textId="77777777" w:rsidR="00AF723E" w:rsidRPr="00705DD1" w:rsidRDefault="00AF723E" w:rsidP="00AF723E">
            <w:pPr>
              <w:pStyle w:val="Tytukomrki"/>
              <w:rPr>
                <w:b w:val="0"/>
                <w:bCs/>
              </w:rPr>
            </w:pPr>
            <w:r w:rsidRPr="00705DD1">
              <w:rPr>
                <w:b w:val="0"/>
                <w:bCs/>
              </w:rPr>
              <w:t>Studia stacjonarne</w:t>
            </w:r>
          </w:p>
        </w:tc>
      </w:tr>
      <w:tr w:rsidR="00AF723E" w:rsidRPr="00705DD1" w14:paraId="271092C9" w14:textId="77777777" w:rsidTr="00AF723E">
        <w:trPr>
          <w:trHeight w:val="454"/>
        </w:trPr>
        <w:tc>
          <w:tcPr>
            <w:tcW w:w="604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3B26CF39" w14:textId="77777777" w:rsidR="00AF723E" w:rsidRPr="00705DD1" w:rsidRDefault="00AF723E" w:rsidP="00AF723E">
            <w:pPr>
              <w:pStyle w:val="Tytukomrki"/>
              <w:rPr>
                <w:b w:val="0"/>
                <w:bCs/>
              </w:rPr>
            </w:pPr>
            <w:r w:rsidRPr="00705DD1">
              <w:rPr>
                <w:b w:val="0"/>
                <w:bCs/>
              </w:rPr>
              <w:t>Aktywność</w:t>
            </w:r>
          </w:p>
        </w:tc>
        <w:tc>
          <w:tcPr>
            <w:tcW w:w="473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AE89107" w14:textId="77777777" w:rsidR="00AF723E" w:rsidRPr="00705DD1" w:rsidRDefault="00AF723E" w:rsidP="00AF723E">
            <w:pPr>
              <w:pStyle w:val="Tytukomrki"/>
              <w:rPr>
                <w:b w:val="0"/>
                <w:bCs/>
              </w:rPr>
            </w:pPr>
            <w:r w:rsidRPr="00705DD1">
              <w:rPr>
                <w:b w:val="0"/>
                <w:bCs/>
              </w:rPr>
              <w:t>Obciążenie studenta</w:t>
            </w:r>
          </w:p>
        </w:tc>
      </w:tr>
      <w:tr w:rsidR="00AF723E" w:rsidRPr="000E45E0" w14:paraId="04082AE5"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1DBE94F" w14:textId="77777777" w:rsidR="00AF723E" w:rsidRPr="000E45E0" w:rsidRDefault="00AF723E" w:rsidP="00AF723E">
            <w:pPr>
              <w:spacing w:after="0" w:line="240" w:lineRule="auto"/>
              <w:rPr>
                <w:rFonts w:ascii="Arial" w:hAnsi="Arial" w:cs="Arial"/>
              </w:rPr>
            </w:pPr>
            <w:r>
              <w:rPr>
                <w:rFonts w:ascii="Arial" w:hAnsi="Arial" w:cs="Arial"/>
              </w:rPr>
              <w:t xml:space="preserve">Wykłady </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C924FB2" w14:textId="77777777" w:rsidR="00AF723E" w:rsidRPr="000E45E0" w:rsidRDefault="00AF723E" w:rsidP="00AF723E">
            <w:pPr>
              <w:spacing w:after="0" w:line="240" w:lineRule="auto"/>
              <w:jc w:val="center"/>
              <w:rPr>
                <w:rFonts w:ascii="Arial" w:hAnsi="Arial" w:cs="Arial"/>
              </w:rPr>
            </w:pPr>
            <w:r>
              <w:rPr>
                <w:rFonts w:ascii="Arial" w:hAnsi="Arial" w:cs="Arial"/>
              </w:rPr>
              <w:t>30 godzin</w:t>
            </w:r>
          </w:p>
        </w:tc>
      </w:tr>
      <w:tr w:rsidR="00AF723E" w:rsidRPr="000E45E0" w14:paraId="45750B95"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86254C1" w14:textId="77777777" w:rsidR="00AF723E" w:rsidRPr="000E45E0" w:rsidRDefault="00AF723E" w:rsidP="00AF723E">
            <w:pPr>
              <w:spacing w:after="0" w:line="240" w:lineRule="auto"/>
              <w:rPr>
                <w:rFonts w:ascii="Arial" w:hAnsi="Arial" w:cs="Arial"/>
              </w:rPr>
            </w:pPr>
            <w:r>
              <w:rPr>
                <w:rFonts w:ascii="Arial" w:hAnsi="Arial" w:cs="Arial"/>
              </w:rPr>
              <w:lastRenderedPageBreak/>
              <w:t xml:space="preserve">Ćwiczenia </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F5A477A" w14:textId="77777777" w:rsidR="00AF723E" w:rsidRPr="000E45E0" w:rsidRDefault="00AF723E" w:rsidP="00AF723E">
            <w:pPr>
              <w:spacing w:after="0" w:line="240" w:lineRule="auto"/>
              <w:jc w:val="center"/>
              <w:rPr>
                <w:rFonts w:ascii="Arial" w:hAnsi="Arial" w:cs="Arial"/>
              </w:rPr>
            </w:pPr>
            <w:r>
              <w:rPr>
                <w:rFonts w:ascii="Arial" w:hAnsi="Arial" w:cs="Arial"/>
              </w:rPr>
              <w:t>15 godzin</w:t>
            </w:r>
          </w:p>
        </w:tc>
      </w:tr>
      <w:tr w:rsidR="00AF723E" w:rsidRPr="000E45E0" w14:paraId="18D6819E"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64A1B23" w14:textId="77777777" w:rsidR="00AF723E" w:rsidRPr="000E45E0" w:rsidRDefault="00AF723E" w:rsidP="00AF723E">
            <w:pPr>
              <w:spacing w:after="0" w:line="240" w:lineRule="auto"/>
              <w:rPr>
                <w:rFonts w:ascii="Arial" w:hAnsi="Arial" w:cs="Arial"/>
              </w:rPr>
            </w:pPr>
            <w:r>
              <w:rPr>
                <w:rFonts w:ascii="Arial" w:hAnsi="Arial" w:cs="Arial"/>
              </w:rPr>
              <w:t xml:space="preserve">Konsultacje </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3FFD68B" w14:textId="054E44E3" w:rsidR="00AF723E" w:rsidRPr="000E45E0" w:rsidRDefault="00AF723E" w:rsidP="00AF723E">
            <w:pPr>
              <w:spacing w:after="0" w:line="240" w:lineRule="auto"/>
              <w:jc w:val="center"/>
              <w:rPr>
                <w:rFonts w:ascii="Arial" w:hAnsi="Arial" w:cs="Arial"/>
              </w:rPr>
            </w:pPr>
            <w:r>
              <w:rPr>
                <w:rFonts w:ascii="Arial" w:hAnsi="Arial" w:cs="Arial"/>
              </w:rPr>
              <w:t>1</w:t>
            </w:r>
            <w:r w:rsidR="00383C37">
              <w:rPr>
                <w:rFonts w:ascii="Arial" w:hAnsi="Arial" w:cs="Arial"/>
              </w:rPr>
              <w:t>5</w:t>
            </w:r>
            <w:r>
              <w:rPr>
                <w:rFonts w:ascii="Arial" w:hAnsi="Arial" w:cs="Arial"/>
              </w:rPr>
              <w:t xml:space="preserve"> godzin</w:t>
            </w:r>
          </w:p>
        </w:tc>
      </w:tr>
      <w:tr w:rsidR="00AF723E" w:rsidRPr="000E45E0" w14:paraId="528B82F1"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78374C2F" w14:textId="77777777" w:rsidR="00AF723E" w:rsidRPr="000E45E0" w:rsidRDefault="00AF723E" w:rsidP="00AF723E">
            <w:pPr>
              <w:spacing w:after="0" w:line="240" w:lineRule="auto"/>
              <w:rPr>
                <w:rFonts w:ascii="Arial" w:hAnsi="Arial" w:cs="Arial"/>
              </w:rPr>
            </w:pPr>
            <w:r>
              <w:rPr>
                <w:rFonts w:ascii="Arial" w:hAnsi="Arial" w:cs="Arial"/>
              </w:rPr>
              <w:t xml:space="preserve">Przygotowywanie się do bieżących zajęć  </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7C729358" w14:textId="1794EE54" w:rsidR="00AF723E" w:rsidRPr="000E45E0" w:rsidRDefault="00AF723E" w:rsidP="00AF723E">
            <w:pPr>
              <w:spacing w:after="0" w:line="240" w:lineRule="auto"/>
              <w:jc w:val="center"/>
              <w:rPr>
                <w:rFonts w:ascii="Arial" w:hAnsi="Arial" w:cs="Arial"/>
              </w:rPr>
            </w:pPr>
            <w:r>
              <w:rPr>
                <w:rFonts w:ascii="Arial" w:hAnsi="Arial" w:cs="Arial"/>
              </w:rPr>
              <w:t>2</w:t>
            </w:r>
            <w:r w:rsidR="00383C37">
              <w:rPr>
                <w:rFonts w:ascii="Arial" w:hAnsi="Arial" w:cs="Arial"/>
              </w:rPr>
              <w:t>0</w:t>
            </w:r>
            <w:r>
              <w:rPr>
                <w:rFonts w:ascii="Arial" w:hAnsi="Arial" w:cs="Arial"/>
              </w:rPr>
              <w:t xml:space="preserve"> godzin</w:t>
            </w:r>
          </w:p>
        </w:tc>
      </w:tr>
      <w:tr w:rsidR="00AF723E" w:rsidRPr="000E45E0" w14:paraId="1E0F629B" w14:textId="77777777" w:rsidTr="00AF723E">
        <w:trPr>
          <w:trHeight w:val="33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D2B27A6" w14:textId="77777777" w:rsidR="00AF723E" w:rsidRPr="000E45E0" w:rsidRDefault="00AF723E" w:rsidP="00AF723E">
            <w:pPr>
              <w:spacing w:after="0" w:line="240" w:lineRule="auto"/>
              <w:rPr>
                <w:rFonts w:ascii="Arial" w:hAnsi="Arial" w:cs="Arial"/>
              </w:rPr>
            </w:pPr>
            <w:r>
              <w:rPr>
                <w:rFonts w:ascii="Arial" w:hAnsi="Arial" w:cs="Arial"/>
              </w:rPr>
              <w:t xml:space="preserve">Przygotowanie do kolokwium końcowego. </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B9CEBD1" w14:textId="77777777" w:rsidR="00AF723E" w:rsidRPr="000E45E0" w:rsidRDefault="00AF723E" w:rsidP="00AF723E">
            <w:pPr>
              <w:spacing w:after="0" w:line="240" w:lineRule="auto"/>
              <w:jc w:val="center"/>
              <w:rPr>
                <w:rFonts w:ascii="Arial" w:hAnsi="Arial" w:cs="Arial"/>
              </w:rPr>
            </w:pPr>
            <w:r>
              <w:rPr>
                <w:rFonts w:ascii="Arial" w:hAnsi="Arial" w:cs="Arial"/>
              </w:rPr>
              <w:t xml:space="preserve">20 godzin </w:t>
            </w:r>
          </w:p>
        </w:tc>
      </w:tr>
      <w:tr w:rsidR="00AF723E" w:rsidRPr="00705DD1" w14:paraId="38A824BF"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4F469831" w14:textId="77777777" w:rsidR="00AF723E" w:rsidRPr="00F07355" w:rsidRDefault="00AF723E" w:rsidP="00AF723E">
            <w:pPr>
              <w:pStyle w:val="Nagwek2"/>
              <w:jc w:val="left"/>
              <w:rPr>
                <w:rFonts w:ascii="Arial" w:hAnsi="Arial" w:cs="Arial"/>
                <w:b w:val="0"/>
                <w:bCs w:val="0"/>
                <w:sz w:val="22"/>
                <w:szCs w:val="22"/>
              </w:rPr>
            </w:pPr>
            <w:r>
              <w:rPr>
                <w:rFonts w:ascii="Arial" w:hAnsi="Arial" w:cs="Arial"/>
                <w:b w:val="0"/>
                <w:bCs w:val="0"/>
              </w:rPr>
              <w:t>Sumaryczne obciążenie pracą studenta</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62497F5E" w14:textId="77777777" w:rsidR="00AF723E" w:rsidRPr="00705DD1" w:rsidRDefault="00AF723E" w:rsidP="00AF723E">
            <w:pPr>
              <w:spacing w:after="0" w:line="240" w:lineRule="auto"/>
              <w:jc w:val="center"/>
              <w:rPr>
                <w:rFonts w:ascii="Arial" w:hAnsi="Arial" w:cs="Arial"/>
              </w:rPr>
            </w:pPr>
            <w:r>
              <w:rPr>
                <w:rFonts w:ascii="Arial" w:hAnsi="Arial" w:cs="Arial"/>
              </w:rPr>
              <w:t xml:space="preserve">100 godzin </w:t>
            </w:r>
          </w:p>
        </w:tc>
      </w:tr>
      <w:tr w:rsidR="00AF723E" w:rsidRPr="00705DD1" w14:paraId="50788299"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59686EF" w14:textId="77777777" w:rsidR="00AF723E" w:rsidRPr="00705DD1" w:rsidRDefault="00AF723E" w:rsidP="00AF723E">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AC3469C" w14:textId="77777777" w:rsidR="00AF723E" w:rsidRPr="00705DD1" w:rsidRDefault="00AF723E" w:rsidP="00AF723E">
            <w:pPr>
              <w:pStyle w:val="Nagwek3"/>
              <w:rPr>
                <w:rFonts w:ascii="Arial" w:hAnsi="Arial" w:cs="Arial"/>
                <w:b w:val="0"/>
                <w:bCs w:val="0"/>
                <w:sz w:val="22"/>
                <w:szCs w:val="22"/>
              </w:rPr>
            </w:pPr>
            <w:r>
              <w:rPr>
                <w:rFonts w:ascii="Arial" w:hAnsi="Arial" w:cs="Arial"/>
                <w:b w:val="0"/>
                <w:bCs w:val="0"/>
                <w:sz w:val="22"/>
                <w:szCs w:val="22"/>
              </w:rPr>
              <w:t>4</w:t>
            </w:r>
          </w:p>
        </w:tc>
      </w:tr>
      <w:tr w:rsidR="00AF723E" w:rsidRPr="00705DD1" w14:paraId="6A89460D" w14:textId="77777777" w:rsidTr="00AF723E">
        <w:trPr>
          <w:trHeight w:val="454"/>
        </w:trPr>
        <w:tc>
          <w:tcPr>
            <w:tcW w:w="10774" w:type="dxa"/>
            <w:gridSpan w:val="14"/>
            <w:tcBorders>
              <w:top w:val="single" w:sz="6" w:space="0" w:color="auto"/>
              <w:left w:val="single" w:sz="6" w:space="0" w:color="auto"/>
              <w:bottom w:val="single" w:sz="4" w:space="0" w:color="auto"/>
              <w:right w:val="single" w:sz="6" w:space="0" w:color="auto"/>
            </w:tcBorders>
            <w:shd w:val="clear" w:color="auto" w:fill="DBE5F1"/>
            <w:vAlign w:val="center"/>
          </w:tcPr>
          <w:p w14:paraId="3A36FCB4" w14:textId="77777777" w:rsidR="00AF723E" w:rsidRPr="00705DD1" w:rsidRDefault="00AF723E" w:rsidP="00AF723E">
            <w:pPr>
              <w:pStyle w:val="Tytukomrki"/>
              <w:rPr>
                <w:b w:val="0"/>
                <w:bCs/>
              </w:rPr>
            </w:pPr>
            <w:r w:rsidRPr="00705DD1">
              <w:rPr>
                <w:b w:val="0"/>
                <w:bCs/>
              </w:rPr>
              <w:t>Studia niestacjonarne</w:t>
            </w:r>
          </w:p>
        </w:tc>
      </w:tr>
      <w:tr w:rsidR="00AF723E" w:rsidRPr="00705DD1" w14:paraId="2AB9EBA0" w14:textId="77777777" w:rsidTr="00AF723E">
        <w:trPr>
          <w:trHeight w:val="454"/>
        </w:trPr>
        <w:tc>
          <w:tcPr>
            <w:tcW w:w="6044"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2F51578F" w14:textId="77777777" w:rsidR="00AF723E" w:rsidRPr="00705DD1" w:rsidRDefault="00AF723E" w:rsidP="00AF723E">
            <w:pPr>
              <w:pStyle w:val="Tytukomrki"/>
              <w:rPr>
                <w:b w:val="0"/>
                <w:bCs/>
              </w:rPr>
            </w:pPr>
            <w:r w:rsidRPr="00705DD1">
              <w:rPr>
                <w:b w:val="0"/>
                <w:bCs/>
              </w:rPr>
              <w:t>Aktywność</w:t>
            </w:r>
          </w:p>
        </w:tc>
        <w:tc>
          <w:tcPr>
            <w:tcW w:w="4730" w:type="dxa"/>
            <w:gridSpan w:val="4"/>
            <w:tcBorders>
              <w:top w:val="single" w:sz="6" w:space="0" w:color="auto"/>
              <w:left w:val="single" w:sz="6" w:space="0" w:color="auto"/>
              <w:bottom w:val="single" w:sz="4" w:space="0" w:color="auto"/>
              <w:right w:val="single" w:sz="6" w:space="0" w:color="auto"/>
            </w:tcBorders>
            <w:shd w:val="clear" w:color="auto" w:fill="DBE5F1"/>
            <w:vAlign w:val="center"/>
          </w:tcPr>
          <w:p w14:paraId="5E98E5EF" w14:textId="77777777" w:rsidR="00AF723E" w:rsidRPr="00705DD1" w:rsidRDefault="00AF723E" w:rsidP="00AF723E">
            <w:pPr>
              <w:pStyle w:val="Tytukomrki"/>
              <w:rPr>
                <w:b w:val="0"/>
                <w:bCs/>
              </w:rPr>
            </w:pPr>
            <w:r w:rsidRPr="00705DD1">
              <w:rPr>
                <w:b w:val="0"/>
                <w:bCs/>
              </w:rPr>
              <w:t>Obciążenie studenta</w:t>
            </w:r>
          </w:p>
        </w:tc>
      </w:tr>
      <w:tr w:rsidR="00AF723E" w:rsidRPr="000E45E0" w14:paraId="2308111D"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9911EE2" w14:textId="1C8B04EF" w:rsidR="00AF723E" w:rsidRPr="000E45E0" w:rsidRDefault="00AF723E" w:rsidP="00AF723E">
            <w:pPr>
              <w:spacing w:after="0" w:line="240" w:lineRule="auto"/>
              <w:rPr>
                <w:rFonts w:ascii="Arial" w:hAnsi="Arial" w:cs="Arial"/>
              </w:rPr>
            </w:pPr>
            <w:r>
              <w:rPr>
                <w:rFonts w:ascii="Arial" w:hAnsi="Arial" w:cs="Arial"/>
              </w:rPr>
              <w:t xml:space="preserve">Wykłady </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0F5AA211" w14:textId="70A381E9" w:rsidR="00AF723E" w:rsidRPr="000E45E0" w:rsidRDefault="00A83B88" w:rsidP="00AF723E">
            <w:pPr>
              <w:spacing w:after="0" w:line="240" w:lineRule="auto"/>
              <w:jc w:val="center"/>
              <w:rPr>
                <w:rFonts w:ascii="Arial" w:hAnsi="Arial" w:cs="Arial"/>
              </w:rPr>
            </w:pPr>
            <w:r>
              <w:rPr>
                <w:rFonts w:ascii="Arial" w:hAnsi="Arial" w:cs="Arial"/>
              </w:rPr>
              <w:t>15</w:t>
            </w:r>
            <w:r w:rsidR="00AF723E">
              <w:rPr>
                <w:rFonts w:ascii="Arial" w:hAnsi="Arial" w:cs="Arial"/>
              </w:rPr>
              <w:t xml:space="preserve"> godzin</w:t>
            </w:r>
          </w:p>
        </w:tc>
      </w:tr>
      <w:tr w:rsidR="00AF723E" w:rsidRPr="000E45E0" w14:paraId="5A097CBF"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07853C16" w14:textId="38065E49" w:rsidR="00AF723E" w:rsidRPr="000E45E0" w:rsidRDefault="00AF723E" w:rsidP="00AF723E">
            <w:pPr>
              <w:spacing w:after="0" w:line="240" w:lineRule="auto"/>
              <w:rPr>
                <w:rFonts w:ascii="Arial" w:hAnsi="Arial" w:cs="Arial"/>
              </w:rPr>
            </w:pPr>
            <w:r>
              <w:rPr>
                <w:rFonts w:ascii="Arial" w:hAnsi="Arial" w:cs="Arial"/>
              </w:rPr>
              <w:t xml:space="preserve">Ćwiczenia </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D5ED476" w14:textId="7C403DB8" w:rsidR="00AF723E" w:rsidRPr="000E45E0" w:rsidRDefault="00383C37" w:rsidP="00AF723E">
            <w:pPr>
              <w:spacing w:after="0" w:line="240" w:lineRule="auto"/>
              <w:jc w:val="center"/>
              <w:rPr>
                <w:rFonts w:ascii="Arial" w:hAnsi="Arial" w:cs="Arial"/>
              </w:rPr>
            </w:pPr>
            <w:r>
              <w:rPr>
                <w:rFonts w:ascii="Arial" w:hAnsi="Arial" w:cs="Arial"/>
              </w:rPr>
              <w:t>1</w:t>
            </w:r>
            <w:r w:rsidR="004647A6">
              <w:rPr>
                <w:rFonts w:ascii="Arial" w:hAnsi="Arial" w:cs="Arial"/>
              </w:rPr>
              <w:t>0</w:t>
            </w:r>
            <w:r>
              <w:rPr>
                <w:rFonts w:ascii="Arial" w:hAnsi="Arial" w:cs="Arial"/>
              </w:rPr>
              <w:t xml:space="preserve"> </w:t>
            </w:r>
            <w:r w:rsidR="00AF723E">
              <w:rPr>
                <w:rFonts w:ascii="Arial" w:hAnsi="Arial" w:cs="Arial"/>
              </w:rPr>
              <w:t>godzin</w:t>
            </w:r>
          </w:p>
        </w:tc>
      </w:tr>
      <w:tr w:rsidR="00AF723E" w:rsidRPr="000E45E0" w14:paraId="44FAA7F2"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390388F9" w14:textId="3DC2CE20" w:rsidR="00AF723E" w:rsidRPr="000E45E0" w:rsidRDefault="00AF723E" w:rsidP="00AF723E">
            <w:pPr>
              <w:spacing w:after="0" w:line="240" w:lineRule="auto"/>
              <w:rPr>
                <w:rFonts w:ascii="Arial" w:hAnsi="Arial" w:cs="Arial"/>
              </w:rPr>
            </w:pPr>
            <w:r>
              <w:rPr>
                <w:rFonts w:ascii="Arial" w:hAnsi="Arial" w:cs="Arial"/>
              </w:rPr>
              <w:t xml:space="preserve">Konsultacje </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7AA8D46" w14:textId="45AFE0B1" w:rsidR="00AF723E" w:rsidRPr="000E45E0" w:rsidRDefault="004647A6" w:rsidP="00AF723E">
            <w:pPr>
              <w:spacing w:after="0" w:line="240" w:lineRule="auto"/>
              <w:jc w:val="center"/>
              <w:rPr>
                <w:rFonts w:ascii="Arial" w:hAnsi="Arial" w:cs="Arial"/>
              </w:rPr>
            </w:pPr>
            <w:r>
              <w:rPr>
                <w:rFonts w:ascii="Arial" w:hAnsi="Arial" w:cs="Arial"/>
              </w:rPr>
              <w:t>15</w:t>
            </w:r>
            <w:r w:rsidR="00AF723E">
              <w:rPr>
                <w:rFonts w:ascii="Arial" w:hAnsi="Arial" w:cs="Arial"/>
              </w:rPr>
              <w:t xml:space="preserve"> godzin </w:t>
            </w:r>
          </w:p>
        </w:tc>
      </w:tr>
      <w:tr w:rsidR="00AF723E" w:rsidRPr="000E45E0" w14:paraId="26D9F506" w14:textId="77777777" w:rsidTr="00AF723E">
        <w:trPr>
          <w:trHeight w:val="42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F09CFDF" w14:textId="77777777" w:rsidR="00AF723E" w:rsidRPr="000E45E0" w:rsidRDefault="00AF723E" w:rsidP="00AF723E">
            <w:pPr>
              <w:spacing w:after="0" w:line="240" w:lineRule="auto"/>
              <w:rPr>
                <w:rFonts w:ascii="Arial" w:hAnsi="Arial" w:cs="Arial"/>
              </w:rPr>
            </w:pPr>
            <w:r>
              <w:rPr>
                <w:rFonts w:ascii="Arial" w:hAnsi="Arial" w:cs="Arial"/>
              </w:rPr>
              <w:t xml:space="preserve">Przygotowywanie się do bieżących zajęć </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16787981" w14:textId="6CA0C819" w:rsidR="00AF723E" w:rsidRPr="000E45E0" w:rsidRDefault="004647A6" w:rsidP="00AF723E">
            <w:pPr>
              <w:spacing w:after="0" w:line="240" w:lineRule="auto"/>
              <w:jc w:val="center"/>
              <w:rPr>
                <w:rFonts w:ascii="Arial" w:hAnsi="Arial" w:cs="Arial"/>
              </w:rPr>
            </w:pPr>
            <w:r>
              <w:rPr>
                <w:rFonts w:ascii="Arial" w:hAnsi="Arial" w:cs="Arial"/>
              </w:rPr>
              <w:t>35</w:t>
            </w:r>
            <w:r w:rsidR="00AF723E">
              <w:rPr>
                <w:rFonts w:ascii="Arial" w:hAnsi="Arial" w:cs="Arial"/>
              </w:rPr>
              <w:t xml:space="preserve"> godzin</w:t>
            </w:r>
          </w:p>
        </w:tc>
      </w:tr>
      <w:tr w:rsidR="00AF723E" w:rsidRPr="000E45E0" w14:paraId="5AF95FCA"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1299B2A3" w14:textId="77777777" w:rsidR="00AF723E" w:rsidRPr="000E45E0" w:rsidRDefault="00AF723E" w:rsidP="00AF723E">
            <w:pPr>
              <w:spacing w:after="0" w:line="240" w:lineRule="auto"/>
              <w:rPr>
                <w:rFonts w:ascii="Arial" w:hAnsi="Arial" w:cs="Arial"/>
              </w:rPr>
            </w:pPr>
            <w:r>
              <w:rPr>
                <w:rFonts w:ascii="Arial" w:hAnsi="Arial" w:cs="Arial"/>
              </w:rPr>
              <w:t xml:space="preserve">Przygotowanie do kolokwium końcowego </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2D66C752" w14:textId="394E0EB6" w:rsidR="00AF723E" w:rsidRPr="000E45E0" w:rsidRDefault="00AF723E" w:rsidP="00AF723E">
            <w:pPr>
              <w:spacing w:after="0" w:line="240" w:lineRule="auto"/>
              <w:jc w:val="center"/>
              <w:rPr>
                <w:rFonts w:ascii="Arial" w:hAnsi="Arial" w:cs="Arial"/>
              </w:rPr>
            </w:pPr>
            <w:r>
              <w:rPr>
                <w:rFonts w:ascii="Arial" w:hAnsi="Arial" w:cs="Arial"/>
              </w:rPr>
              <w:t>2</w:t>
            </w:r>
            <w:r w:rsidR="004647A6">
              <w:rPr>
                <w:rFonts w:ascii="Arial" w:hAnsi="Arial" w:cs="Arial"/>
              </w:rPr>
              <w:t>5</w:t>
            </w:r>
          </w:p>
        </w:tc>
      </w:tr>
      <w:tr w:rsidR="00AF723E" w:rsidRPr="00705DD1" w14:paraId="29272499"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2BDCC1C5" w14:textId="77777777" w:rsidR="00AF723E" w:rsidRPr="00705DD1" w:rsidRDefault="00AF723E" w:rsidP="00AF723E">
            <w:pPr>
              <w:pStyle w:val="Nagwek2"/>
              <w:jc w:val="left"/>
              <w:rPr>
                <w:rFonts w:ascii="Arial" w:hAnsi="Arial" w:cs="Arial"/>
                <w:b w:val="0"/>
                <w:bCs w:val="0"/>
                <w:sz w:val="22"/>
                <w:szCs w:val="22"/>
              </w:rPr>
            </w:pPr>
            <w:r w:rsidRPr="00705DD1">
              <w:rPr>
                <w:rFonts w:ascii="Arial" w:hAnsi="Arial" w:cs="Arial"/>
                <w:b w:val="0"/>
                <w:bCs w:val="0"/>
                <w:sz w:val="22"/>
                <w:szCs w:val="22"/>
              </w:rPr>
              <w:t>Sumaryczne obciążenie pracą studenta</w:t>
            </w:r>
            <w:r>
              <w:rPr>
                <w:rFonts w:ascii="Arial" w:hAnsi="Arial" w:cs="Arial"/>
                <w:b w:val="0"/>
                <w:bCs w:val="0"/>
                <w:sz w:val="22"/>
                <w:szCs w:val="22"/>
              </w:rPr>
              <w:t>: 100</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4F025FEF" w14:textId="77777777" w:rsidR="00AF723E" w:rsidRPr="00705DD1" w:rsidRDefault="00AF723E" w:rsidP="00AF723E">
            <w:pPr>
              <w:spacing w:after="0" w:line="240" w:lineRule="auto"/>
              <w:jc w:val="center"/>
              <w:rPr>
                <w:rFonts w:ascii="Arial" w:hAnsi="Arial" w:cs="Arial"/>
              </w:rPr>
            </w:pPr>
            <w:r>
              <w:rPr>
                <w:rFonts w:ascii="Arial" w:hAnsi="Arial" w:cs="Arial"/>
              </w:rPr>
              <w:t xml:space="preserve">100 godzin </w:t>
            </w:r>
          </w:p>
        </w:tc>
      </w:tr>
      <w:tr w:rsidR="00AF723E" w:rsidRPr="00705DD1" w14:paraId="4BAA0763" w14:textId="77777777" w:rsidTr="00AF723E">
        <w:trPr>
          <w:trHeight w:val="360"/>
        </w:trPr>
        <w:tc>
          <w:tcPr>
            <w:tcW w:w="6044" w:type="dxa"/>
            <w:gridSpan w:val="10"/>
            <w:tcBorders>
              <w:top w:val="single" w:sz="6" w:space="0" w:color="auto"/>
              <w:left w:val="single" w:sz="6" w:space="0" w:color="auto"/>
              <w:bottom w:val="single" w:sz="4" w:space="0" w:color="auto"/>
              <w:right w:val="single" w:sz="6" w:space="0" w:color="auto"/>
            </w:tcBorders>
            <w:shd w:val="clear" w:color="auto" w:fill="auto"/>
            <w:vAlign w:val="center"/>
          </w:tcPr>
          <w:p w14:paraId="5DB3D414" w14:textId="77777777" w:rsidR="00AF723E" w:rsidRPr="00705DD1" w:rsidRDefault="00AF723E" w:rsidP="00AF723E">
            <w:pPr>
              <w:pStyle w:val="Nagwek2"/>
              <w:jc w:val="left"/>
              <w:rPr>
                <w:rFonts w:ascii="Arial" w:hAnsi="Arial" w:cs="Arial"/>
                <w:b w:val="0"/>
                <w:bCs w:val="0"/>
                <w:sz w:val="22"/>
                <w:szCs w:val="22"/>
              </w:rPr>
            </w:pPr>
            <w:r w:rsidRPr="00705DD1">
              <w:rPr>
                <w:rFonts w:ascii="Arial" w:hAnsi="Arial" w:cs="Arial"/>
                <w:b w:val="0"/>
                <w:bCs w:val="0"/>
                <w:sz w:val="22"/>
                <w:szCs w:val="22"/>
              </w:rPr>
              <w:t>Punkty ECTS za przedmiot</w:t>
            </w:r>
            <w:r>
              <w:rPr>
                <w:rFonts w:ascii="Arial" w:hAnsi="Arial" w:cs="Arial"/>
                <w:b w:val="0"/>
                <w:bCs w:val="0"/>
                <w:sz w:val="22"/>
                <w:szCs w:val="22"/>
              </w:rPr>
              <w:t>; 4</w:t>
            </w:r>
          </w:p>
        </w:tc>
        <w:tc>
          <w:tcPr>
            <w:tcW w:w="4730" w:type="dxa"/>
            <w:gridSpan w:val="4"/>
            <w:tcBorders>
              <w:top w:val="single" w:sz="6" w:space="0" w:color="auto"/>
              <w:left w:val="single" w:sz="6" w:space="0" w:color="auto"/>
              <w:bottom w:val="single" w:sz="4" w:space="0" w:color="auto"/>
              <w:right w:val="single" w:sz="6" w:space="0" w:color="auto"/>
            </w:tcBorders>
            <w:shd w:val="clear" w:color="auto" w:fill="auto"/>
            <w:vAlign w:val="center"/>
          </w:tcPr>
          <w:p w14:paraId="56DBDC94" w14:textId="77777777" w:rsidR="00AF723E" w:rsidRPr="00705DD1" w:rsidRDefault="00AF723E" w:rsidP="00AF723E">
            <w:pPr>
              <w:pStyle w:val="Nagwek3"/>
              <w:rPr>
                <w:rFonts w:ascii="Arial" w:hAnsi="Arial" w:cs="Arial"/>
                <w:b w:val="0"/>
                <w:bCs w:val="0"/>
                <w:sz w:val="22"/>
                <w:szCs w:val="22"/>
              </w:rPr>
            </w:pPr>
            <w:r>
              <w:rPr>
                <w:rFonts w:ascii="Arial" w:hAnsi="Arial" w:cs="Arial"/>
                <w:b w:val="0"/>
                <w:bCs w:val="0"/>
                <w:sz w:val="22"/>
                <w:szCs w:val="22"/>
              </w:rPr>
              <w:t>4</w:t>
            </w:r>
          </w:p>
        </w:tc>
      </w:tr>
    </w:tbl>
    <w:p w14:paraId="54EA30D6" w14:textId="77777777" w:rsidR="00AF723E" w:rsidRDefault="00AF723E">
      <w:pPr>
        <w:rPr>
          <w:sz w:val="24"/>
          <w:szCs w:val="24"/>
        </w:rPr>
      </w:pPr>
    </w:p>
    <w:tbl>
      <w:tblPr>
        <w:tblStyle w:val="TableNormal"/>
        <w:tblW w:w="10774" w:type="dxa"/>
        <w:tblInd w:w="-6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88"/>
        <w:gridCol w:w="136"/>
        <w:gridCol w:w="360"/>
        <w:gridCol w:w="482"/>
        <w:gridCol w:w="222"/>
        <w:gridCol w:w="136"/>
        <w:gridCol w:w="136"/>
        <w:gridCol w:w="481"/>
        <w:gridCol w:w="810"/>
        <w:gridCol w:w="704"/>
        <w:gridCol w:w="1254"/>
        <w:gridCol w:w="1068"/>
        <w:gridCol w:w="496"/>
        <w:gridCol w:w="2801"/>
      </w:tblGrid>
      <w:tr w:rsidR="00AF723E" w14:paraId="0A43CB29" w14:textId="77777777" w:rsidTr="00AF723E">
        <w:trPr>
          <w:trHeight w:val="354"/>
        </w:trPr>
        <w:tc>
          <w:tcPr>
            <w:tcW w:w="10774" w:type="dxa"/>
            <w:gridSpan w:val="14"/>
            <w:tcBorders>
              <w:top w:val="single" w:sz="2" w:space="0" w:color="000000"/>
              <w:left w:val="single" w:sz="2" w:space="0" w:color="000000"/>
              <w:bottom w:val="single" w:sz="6" w:space="0" w:color="000000"/>
              <w:right w:val="single" w:sz="2" w:space="0" w:color="000000"/>
            </w:tcBorders>
            <w:shd w:val="clear" w:color="auto" w:fill="DBE5F1"/>
            <w:tcMar>
              <w:top w:w="80" w:type="dxa"/>
              <w:left w:w="250" w:type="dxa"/>
              <w:bottom w:w="80" w:type="dxa"/>
              <w:right w:w="80" w:type="dxa"/>
            </w:tcMar>
            <w:vAlign w:val="center"/>
          </w:tcPr>
          <w:p w14:paraId="376073B5" w14:textId="77777777" w:rsidR="00AF723E" w:rsidRDefault="00AF723E" w:rsidP="00AF723E">
            <w:pPr>
              <w:pStyle w:val="Tytu"/>
            </w:pPr>
            <w:r>
              <w:t>Sylabus przedmiotu / modułu kształcenia</w:t>
            </w:r>
          </w:p>
        </w:tc>
      </w:tr>
      <w:tr w:rsidR="00AF723E" w14:paraId="2646EB29" w14:textId="77777777" w:rsidTr="00AF723E">
        <w:trPr>
          <w:trHeight w:val="309"/>
        </w:trPr>
        <w:tc>
          <w:tcPr>
            <w:tcW w:w="4451" w:type="dxa"/>
            <w:gridSpan w:val="9"/>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65D5A6A7" w14:textId="77777777" w:rsidR="00AF723E" w:rsidRDefault="00AF723E" w:rsidP="00AF723E">
            <w:pPr>
              <w:pStyle w:val="Tytukomrki"/>
            </w:pPr>
            <w:r>
              <w:t xml:space="preserve">Nazwa przedmiotu/modułu kształcenia: </w:t>
            </w:r>
          </w:p>
        </w:tc>
        <w:tc>
          <w:tcPr>
            <w:tcW w:w="6323"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250" w:type="dxa"/>
              <w:bottom w:w="80" w:type="dxa"/>
              <w:right w:w="80" w:type="dxa"/>
            </w:tcMar>
            <w:vAlign w:val="center"/>
          </w:tcPr>
          <w:p w14:paraId="50674ECD" w14:textId="77777777" w:rsidR="00AF723E" w:rsidRDefault="00AF723E" w:rsidP="00AF723E">
            <w:pPr>
              <w:pStyle w:val="Nagwek1"/>
              <w:outlineLvl w:val="0"/>
            </w:pPr>
            <w:r>
              <w:t>Postępowanie egzekucyjne w administracji</w:t>
            </w:r>
          </w:p>
        </w:tc>
      </w:tr>
      <w:tr w:rsidR="00AF723E" w14:paraId="32522CDE" w14:textId="77777777" w:rsidTr="00AF723E">
        <w:trPr>
          <w:trHeight w:val="248"/>
        </w:trPr>
        <w:tc>
          <w:tcPr>
            <w:tcW w:w="3641" w:type="dxa"/>
            <w:gridSpan w:val="8"/>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09B851D3" w14:textId="77777777" w:rsidR="00AF723E" w:rsidRDefault="00AF723E" w:rsidP="00AF723E">
            <w:pPr>
              <w:pStyle w:val="Tytukomrki"/>
            </w:pPr>
            <w:r>
              <w:t xml:space="preserve">Nazwa w języku angielskim: </w:t>
            </w:r>
          </w:p>
        </w:tc>
        <w:tc>
          <w:tcPr>
            <w:tcW w:w="7133"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27BB87" w14:textId="77777777" w:rsidR="00AF723E" w:rsidRDefault="00AF723E" w:rsidP="00AF723E">
            <w:proofErr w:type="spellStart"/>
            <w:r>
              <w:rPr>
                <w:rFonts w:ascii="Arial" w:hAnsi="Arial"/>
                <w:lang w:val="en-US"/>
              </w:rPr>
              <w:t>Enforcementproceedings</w:t>
            </w:r>
            <w:proofErr w:type="spellEnd"/>
            <w:r>
              <w:rPr>
                <w:rFonts w:ascii="Arial" w:hAnsi="Arial"/>
                <w:lang w:val="en-US"/>
              </w:rPr>
              <w:t xml:space="preserve"> in administration</w:t>
            </w:r>
          </w:p>
        </w:tc>
      </w:tr>
      <w:tr w:rsidR="00AF723E" w14:paraId="18B211B6" w14:textId="77777777" w:rsidTr="00AF723E">
        <w:trPr>
          <w:trHeight w:val="309"/>
        </w:trPr>
        <w:tc>
          <w:tcPr>
            <w:tcW w:w="2666" w:type="dxa"/>
            <w:gridSpan w:val="4"/>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1590202F" w14:textId="77777777" w:rsidR="00AF723E" w:rsidRDefault="00AF723E" w:rsidP="00AF723E">
            <w:pPr>
              <w:pStyle w:val="Tytukomrki"/>
            </w:pPr>
            <w:r>
              <w:t xml:space="preserve">Język wykładowy: </w:t>
            </w:r>
          </w:p>
        </w:tc>
        <w:tc>
          <w:tcPr>
            <w:tcW w:w="8108"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2F7541" w14:textId="77777777" w:rsidR="00AF723E" w:rsidRDefault="00AF723E" w:rsidP="00AF723E">
            <w:r>
              <w:rPr>
                <w:rFonts w:ascii="Arial" w:hAnsi="Arial"/>
              </w:rPr>
              <w:t>Język polski</w:t>
            </w:r>
          </w:p>
        </w:tc>
      </w:tr>
      <w:tr w:rsidR="00AF723E" w14:paraId="638A239E" w14:textId="77777777" w:rsidTr="00AF723E">
        <w:trPr>
          <w:trHeight w:val="309"/>
        </w:trPr>
        <w:tc>
          <w:tcPr>
            <w:tcW w:w="6409" w:type="dxa"/>
            <w:gridSpan w:val="11"/>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025E3775" w14:textId="77777777" w:rsidR="00AF723E" w:rsidRDefault="00AF723E" w:rsidP="00AF723E">
            <w:pPr>
              <w:pStyle w:val="Tytukomrki"/>
            </w:pPr>
            <w:r>
              <w:t>Kierunek studi</w:t>
            </w:r>
            <w:r w:rsidRPr="007042E2">
              <w:t>ó</w:t>
            </w:r>
            <w:r>
              <w:t>w, dla kt</w:t>
            </w:r>
            <w:r w:rsidRPr="007042E2">
              <w:t>ó</w:t>
            </w:r>
            <w:r>
              <w:t xml:space="preserve">rego przedmiot jest oferowany: </w:t>
            </w:r>
          </w:p>
        </w:tc>
        <w:tc>
          <w:tcPr>
            <w:tcW w:w="436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8229CA" w14:textId="77777777" w:rsidR="00AF723E" w:rsidRDefault="00AF723E" w:rsidP="00AF723E">
            <w:r>
              <w:rPr>
                <w:rFonts w:ascii="Arial" w:hAnsi="Arial"/>
              </w:rPr>
              <w:t>Administracja</w:t>
            </w:r>
          </w:p>
        </w:tc>
      </w:tr>
      <w:tr w:rsidR="00AF723E" w14:paraId="54C583FF" w14:textId="77777777" w:rsidTr="00AF723E">
        <w:trPr>
          <w:trHeight w:val="309"/>
        </w:trPr>
        <w:tc>
          <w:tcPr>
            <w:tcW w:w="3024" w:type="dxa"/>
            <w:gridSpan w:val="6"/>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45855145" w14:textId="77777777" w:rsidR="00AF723E" w:rsidRDefault="00AF723E" w:rsidP="00AF723E">
            <w:pPr>
              <w:pStyle w:val="Tytukomrki"/>
            </w:pPr>
            <w:r>
              <w:t>Jednostka realizują</w:t>
            </w:r>
            <w:r>
              <w:rPr>
                <w:lang w:val="it-IT"/>
              </w:rPr>
              <w:t xml:space="preserve">ca: </w:t>
            </w:r>
          </w:p>
        </w:tc>
        <w:tc>
          <w:tcPr>
            <w:tcW w:w="7750"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8B9AFC" w14:textId="77777777" w:rsidR="00AF723E" w:rsidRDefault="00AF723E" w:rsidP="00AF723E">
            <w:r>
              <w:rPr>
                <w:rFonts w:ascii="Arial" w:hAnsi="Arial"/>
              </w:rPr>
              <w:t xml:space="preserve"> Wydział Nauk Społeczny</w:t>
            </w:r>
          </w:p>
        </w:tc>
      </w:tr>
      <w:tr w:rsidR="00AF723E" w14:paraId="3357C1B7" w14:textId="77777777" w:rsidTr="00AF723E">
        <w:trPr>
          <w:trHeight w:val="309"/>
        </w:trPr>
        <w:tc>
          <w:tcPr>
            <w:tcW w:w="7477" w:type="dxa"/>
            <w:gridSpan w:val="12"/>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3865AE4C" w14:textId="77777777" w:rsidR="00AF723E" w:rsidRDefault="00AF723E" w:rsidP="00AF723E">
            <w:pPr>
              <w:pStyle w:val="Tytukomrki"/>
            </w:pPr>
            <w:r>
              <w:t xml:space="preserve">Rodzaj przedmiotu/modułu kształcenia (obowiązkowy/fakultatywny): </w:t>
            </w:r>
          </w:p>
        </w:tc>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DC593A" w14:textId="77777777" w:rsidR="00AF723E" w:rsidRDefault="00AF723E" w:rsidP="00AF723E">
            <w:r>
              <w:rPr>
                <w:rFonts w:ascii="Arial" w:hAnsi="Arial"/>
              </w:rPr>
              <w:t>obowiązkowy</w:t>
            </w:r>
          </w:p>
        </w:tc>
      </w:tr>
      <w:tr w:rsidR="00AF723E" w14:paraId="45BB6170" w14:textId="77777777" w:rsidTr="00AF723E">
        <w:trPr>
          <w:trHeight w:val="309"/>
        </w:trPr>
        <w:tc>
          <w:tcPr>
            <w:tcW w:w="7477" w:type="dxa"/>
            <w:gridSpan w:val="12"/>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48AF536F" w14:textId="77777777" w:rsidR="00AF723E" w:rsidRDefault="00AF723E" w:rsidP="00AF723E">
            <w:pPr>
              <w:pStyle w:val="Tytukomrki"/>
            </w:pPr>
            <w:r>
              <w:t xml:space="preserve">Poziom modułu kształcenia (np. pierwszego lub drugiego stopnia): </w:t>
            </w:r>
          </w:p>
        </w:tc>
        <w:tc>
          <w:tcPr>
            <w:tcW w:w="3297"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20ADE2" w14:textId="77777777" w:rsidR="00AF723E" w:rsidRDefault="00AF723E" w:rsidP="00AF723E">
            <w:r>
              <w:rPr>
                <w:rFonts w:ascii="Arial" w:hAnsi="Arial"/>
              </w:rPr>
              <w:t>Pierwszego stopnia</w:t>
            </w:r>
          </w:p>
        </w:tc>
      </w:tr>
      <w:tr w:rsidR="00AF723E" w14:paraId="53B7B7C1" w14:textId="77777777" w:rsidTr="00AF723E">
        <w:trPr>
          <w:trHeight w:val="309"/>
        </w:trPr>
        <w:tc>
          <w:tcPr>
            <w:tcW w:w="2184" w:type="dxa"/>
            <w:gridSpan w:val="3"/>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4095D137" w14:textId="77777777" w:rsidR="00AF723E" w:rsidRDefault="00AF723E" w:rsidP="00AF723E">
            <w:pPr>
              <w:pStyle w:val="Tytukomrki"/>
            </w:pPr>
            <w:r>
              <w:t xml:space="preserve">Rok </w:t>
            </w:r>
            <w:proofErr w:type="spellStart"/>
            <w:r>
              <w:t>studi</w:t>
            </w:r>
            <w:proofErr w:type="spellEnd"/>
            <w:r>
              <w:rPr>
                <w:lang w:val="es-ES_tradnl"/>
              </w:rPr>
              <w:t>ó</w:t>
            </w:r>
            <w:r>
              <w:t xml:space="preserve">w: </w:t>
            </w:r>
          </w:p>
        </w:tc>
        <w:tc>
          <w:tcPr>
            <w:tcW w:w="8590"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88086A" w14:textId="77777777" w:rsidR="00AF723E" w:rsidRDefault="00AF723E" w:rsidP="00AF723E">
            <w:r>
              <w:rPr>
                <w:rFonts w:ascii="Arial" w:hAnsi="Arial"/>
              </w:rPr>
              <w:t xml:space="preserve"> II</w:t>
            </w:r>
          </w:p>
        </w:tc>
      </w:tr>
      <w:tr w:rsidR="00AF723E" w14:paraId="68B91DDA" w14:textId="77777777" w:rsidTr="00AF723E">
        <w:trPr>
          <w:trHeight w:val="309"/>
        </w:trPr>
        <w:tc>
          <w:tcPr>
            <w:tcW w:w="1824" w:type="dxa"/>
            <w:gridSpan w:val="2"/>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4A113A82" w14:textId="77777777" w:rsidR="00AF723E" w:rsidRDefault="00AF723E" w:rsidP="00AF723E">
            <w:pPr>
              <w:pStyle w:val="Tytukomrki"/>
            </w:pPr>
            <w:r>
              <w:rPr>
                <w:lang w:val="pt-PT"/>
              </w:rPr>
              <w:t xml:space="preserve">Semestr: </w:t>
            </w:r>
          </w:p>
        </w:tc>
        <w:tc>
          <w:tcPr>
            <w:tcW w:w="8950"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1FE6D70" w14:textId="77777777" w:rsidR="00AF723E" w:rsidRDefault="00AF723E" w:rsidP="00AF723E">
            <w:r>
              <w:rPr>
                <w:rFonts w:ascii="Arial" w:hAnsi="Arial"/>
              </w:rPr>
              <w:t>6</w:t>
            </w:r>
          </w:p>
        </w:tc>
      </w:tr>
      <w:tr w:rsidR="00AF723E" w14:paraId="6285CCF1" w14:textId="77777777" w:rsidTr="00AF723E">
        <w:trPr>
          <w:trHeight w:val="309"/>
        </w:trPr>
        <w:tc>
          <w:tcPr>
            <w:tcW w:w="3160" w:type="dxa"/>
            <w:gridSpan w:val="7"/>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20BB2EEE" w14:textId="77777777" w:rsidR="00AF723E" w:rsidRDefault="00AF723E" w:rsidP="00AF723E">
            <w:pPr>
              <w:pStyle w:val="Tytukomrki"/>
            </w:pPr>
            <w:r>
              <w:t>Liczba punkt</w:t>
            </w:r>
            <w:r>
              <w:rPr>
                <w:lang w:val="es-ES_tradnl"/>
              </w:rPr>
              <w:t>ó</w:t>
            </w:r>
            <w:r>
              <w:rPr>
                <w:lang w:val="en-US"/>
              </w:rPr>
              <w:t xml:space="preserve">w ECTS: </w:t>
            </w:r>
          </w:p>
        </w:tc>
        <w:tc>
          <w:tcPr>
            <w:tcW w:w="7614"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804282B" w14:textId="77777777" w:rsidR="00AF723E" w:rsidRDefault="00AF723E" w:rsidP="00AF723E">
            <w:r>
              <w:rPr>
                <w:rFonts w:ascii="Arial" w:hAnsi="Arial"/>
              </w:rPr>
              <w:t>3</w:t>
            </w:r>
          </w:p>
        </w:tc>
      </w:tr>
      <w:tr w:rsidR="00AF723E" w14:paraId="03514B45" w14:textId="77777777" w:rsidTr="00AF723E">
        <w:trPr>
          <w:trHeight w:val="309"/>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421412CA" w14:textId="77777777" w:rsidR="00AF723E" w:rsidRDefault="00AF723E" w:rsidP="00AF723E">
            <w:pPr>
              <w:pStyle w:val="Tytukomrki"/>
            </w:pPr>
            <w:r>
              <w:t xml:space="preserve">Imię i nazwisko koordynatora przedmiotu: </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21B60A" w14:textId="12877409" w:rsidR="00AF723E" w:rsidRPr="007042E2" w:rsidRDefault="00585295" w:rsidP="00AF723E">
            <w:pPr>
              <w:rPr>
                <w:rFonts w:ascii="Arial" w:hAnsi="Arial" w:cs="Arial"/>
              </w:rPr>
            </w:pPr>
            <w:r w:rsidRPr="00585295">
              <w:rPr>
                <w:rFonts w:ascii="Arial" w:hAnsi="Arial" w:cs="Arial"/>
              </w:rPr>
              <w:t xml:space="preserve">dr Monika Stachowiak-Kudła </w:t>
            </w:r>
          </w:p>
        </w:tc>
      </w:tr>
      <w:tr w:rsidR="00AF723E" w14:paraId="16F55856" w14:textId="77777777" w:rsidTr="00AF723E">
        <w:trPr>
          <w:trHeight w:val="48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60C13AEE" w14:textId="77777777" w:rsidR="00AF723E" w:rsidRDefault="00AF723E" w:rsidP="00AF723E">
            <w:pPr>
              <w:pStyle w:val="Tytukomrki"/>
            </w:pPr>
            <w:r>
              <w:lastRenderedPageBreak/>
              <w:t xml:space="preserve">Imię i nazwisko prowadzących </w:t>
            </w:r>
            <w:proofErr w:type="spellStart"/>
            <w:r>
              <w:t>zaję</w:t>
            </w:r>
            <w:proofErr w:type="spellEnd"/>
            <w:r>
              <w:rPr>
                <w:lang w:val="it-IT"/>
              </w:rPr>
              <w:t>cia: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FEA463" w14:textId="4E96F572" w:rsidR="00AF723E" w:rsidRPr="007042E2" w:rsidRDefault="00585295" w:rsidP="00AF723E">
            <w:pPr>
              <w:spacing w:after="0" w:line="240" w:lineRule="auto"/>
              <w:rPr>
                <w:rFonts w:ascii="Arial" w:hAnsi="Arial" w:cs="Arial"/>
              </w:rPr>
            </w:pPr>
            <w:r w:rsidRPr="00585295">
              <w:rPr>
                <w:rFonts w:ascii="Arial" w:hAnsi="Arial" w:cs="Arial"/>
              </w:rPr>
              <w:t>mgr Paweł Bujalski</w:t>
            </w:r>
          </w:p>
        </w:tc>
      </w:tr>
      <w:tr w:rsidR="00AF723E" w14:paraId="66AEC012" w14:textId="77777777" w:rsidTr="00AF723E">
        <w:trPr>
          <w:trHeight w:val="1205"/>
        </w:trPr>
        <w:tc>
          <w:tcPr>
            <w:tcW w:w="5155" w:type="dxa"/>
            <w:gridSpan w:val="10"/>
            <w:tcBorders>
              <w:top w:val="single" w:sz="6"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vAlign w:val="center"/>
          </w:tcPr>
          <w:p w14:paraId="5D4AA425" w14:textId="77777777" w:rsidR="00AF723E" w:rsidRDefault="00AF723E" w:rsidP="00AF723E">
            <w:pPr>
              <w:pStyle w:val="Tytukomrki"/>
            </w:pPr>
            <w:r>
              <w:t>Założenia i cele przedmiotu:</w:t>
            </w:r>
          </w:p>
        </w:tc>
        <w:tc>
          <w:tcPr>
            <w:tcW w:w="5619" w:type="dxa"/>
            <w:gridSpan w:val="4"/>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3881588" w14:textId="77777777" w:rsidR="00AF723E" w:rsidRDefault="00AF723E" w:rsidP="00AF723E">
            <w:pPr>
              <w:tabs>
                <w:tab w:val="left" w:pos="355"/>
              </w:tabs>
              <w:spacing w:after="0" w:line="240" w:lineRule="auto"/>
              <w:jc w:val="both"/>
            </w:pPr>
            <w:r>
              <w:rPr>
                <w:rFonts w:ascii="Arial" w:hAnsi="Arial"/>
              </w:rPr>
              <w:t>Student powinien nabyć wiedzę z zakresu regulacji prawnych dotyczących postępowania egzekucyjnego w administracji. Poznać i zrozumieć jego założenia i zasady oraz prawa i obowiązki stron tego postępowania.</w:t>
            </w:r>
          </w:p>
        </w:tc>
      </w:tr>
      <w:tr w:rsidR="00AF723E" w14:paraId="22D72464" w14:textId="77777777" w:rsidTr="00AF723E">
        <w:trPr>
          <w:trHeight w:val="483"/>
        </w:trPr>
        <w:tc>
          <w:tcPr>
            <w:tcW w:w="1688"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90B5F2F" w14:textId="77777777" w:rsidR="00AF723E" w:rsidRDefault="00AF723E" w:rsidP="00AF723E">
            <w:pPr>
              <w:pStyle w:val="Tytukomrki"/>
            </w:pPr>
            <w:r>
              <w:t>Symbol efektu</w:t>
            </w:r>
          </w:p>
        </w:tc>
        <w:tc>
          <w:tcPr>
            <w:tcW w:w="6285" w:type="dxa"/>
            <w:gridSpan w:val="12"/>
            <w:tcBorders>
              <w:top w:val="single" w:sz="4" w:space="0" w:color="000000"/>
              <w:left w:val="single" w:sz="4" w:space="0" w:color="000000"/>
              <w:bottom w:val="single" w:sz="2" w:space="0" w:color="000000"/>
              <w:right w:val="single" w:sz="4" w:space="0" w:color="000000"/>
            </w:tcBorders>
            <w:shd w:val="clear" w:color="auto" w:fill="DBE5F1"/>
            <w:tcMar>
              <w:top w:w="80" w:type="dxa"/>
              <w:left w:w="80" w:type="dxa"/>
              <w:bottom w:w="80" w:type="dxa"/>
              <w:right w:w="80" w:type="dxa"/>
            </w:tcMar>
            <w:vAlign w:val="center"/>
          </w:tcPr>
          <w:p w14:paraId="244F7674" w14:textId="77777777" w:rsidR="00AF723E" w:rsidRDefault="00AF723E" w:rsidP="00AF723E">
            <w:pPr>
              <w:pStyle w:val="Tytukomrki"/>
            </w:pPr>
            <w:r>
              <w:t>Efekt uczenia się</w:t>
            </w:r>
            <w:r>
              <w:rPr>
                <w:lang w:val="de-DE"/>
              </w:rPr>
              <w:t>: WIEDZA</w:t>
            </w:r>
          </w:p>
        </w:tc>
        <w:tc>
          <w:tcPr>
            <w:tcW w:w="2801" w:type="dxa"/>
            <w:tcBorders>
              <w:top w:val="single" w:sz="4" w:space="0" w:color="000000"/>
              <w:left w:val="single" w:sz="4" w:space="0" w:color="000000"/>
              <w:bottom w:val="single" w:sz="2" w:space="0" w:color="000000"/>
              <w:right w:val="single" w:sz="6" w:space="0" w:color="000000"/>
            </w:tcBorders>
            <w:shd w:val="clear" w:color="auto" w:fill="DBE5F1"/>
            <w:tcMar>
              <w:top w:w="80" w:type="dxa"/>
              <w:left w:w="80" w:type="dxa"/>
              <w:bottom w:w="80" w:type="dxa"/>
              <w:right w:w="80" w:type="dxa"/>
            </w:tcMar>
            <w:vAlign w:val="center"/>
          </w:tcPr>
          <w:p w14:paraId="177FF498" w14:textId="77777777" w:rsidR="00AF723E" w:rsidRDefault="00AF723E" w:rsidP="00AF723E">
            <w:pPr>
              <w:pStyle w:val="Tytukomrki"/>
            </w:pPr>
            <w:r>
              <w:t>Symbol efektu kierunkowego</w:t>
            </w:r>
          </w:p>
        </w:tc>
      </w:tr>
      <w:tr w:rsidR="00AF723E" w14:paraId="764DEC0F" w14:textId="77777777" w:rsidTr="00AF723E">
        <w:trPr>
          <w:trHeight w:val="243"/>
        </w:trPr>
        <w:tc>
          <w:tcPr>
            <w:tcW w:w="1688"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329BDA82" w14:textId="77777777" w:rsidR="00AF723E" w:rsidRDefault="00AF723E" w:rsidP="00AF723E">
            <w:r>
              <w:rPr>
                <w:rFonts w:ascii="Arial" w:hAnsi="Arial"/>
                <w:lang w:val="en-US"/>
              </w:rPr>
              <w:t>W_01</w:t>
            </w:r>
          </w:p>
        </w:tc>
        <w:tc>
          <w:tcPr>
            <w:tcW w:w="6285" w:type="dxa"/>
            <w:gridSpan w:val="12"/>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14:paraId="201A8053" w14:textId="77777777" w:rsidR="00AF723E" w:rsidRDefault="00AF723E" w:rsidP="00AF723E">
            <w:r>
              <w:rPr>
                <w:rFonts w:ascii="Arial" w:hAnsi="Arial"/>
              </w:rPr>
              <w:t>Student zna podstawowe pojęcia prawa i nauk prawnych.</w:t>
            </w:r>
          </w:p>
        </w:tc>
        <w:tc>
          <w:tcPr>
            <w:tcW w:w="280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33B9B47D" w14:textId="77777777" w:rsidR="00AF723E" w:rsidRDefault="00AF723E" w:rsidP="00AF723E">
            <w:r>
              <w:rPr>
                <w:rFonts w:ascii="Arial" w:hAnsi="Arial"/>
                <w:lang w:val="en-US"/>
              </w:rPr>
              <w:t>W_K02</w:t>
            </w:r>
          </w:p>
        </w:tc>
      </w:tr>
      <w:tr w:rsidR="00AF723E" w14:paraId="2B3E4ECA" w14:textId="77777777" w:rsidTr="00AF723E">
        <w:trPr>
          <w:trHeight w:val="243"/>
        </w:trPr>
        <w:tc>
          <w:tcPr>
            <w:tcW w:w="1688" w:type="dxa"/>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665F4AF" w14:textId="77777777" w:rsidR="00AF723E" w:rsidRDefault="00AF723E" w:rsidP="00AF723E">
            <w:r>
              <w:rPr>
                <w:rFonts w:ascii="Arial" w:hAnsi="Arial"/>
                <w:lang w:val="en-US"/>
              </w:rPr>
              <w:t>W_02</w:t>
            </w:r>
          </w:p>
        </w:tc>
        <w:tc>
          <w:tcPr>
            <w:tcW w:w="6285" w:type="dxa"/>
            <w:gridSpan w:val="12"/>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14:paraId="3068B385" w14:textId="77777777" w:rsidR="00AF723E" w:rsidRDefault="00AF723E" w:rsidP="00AF723E">
            <w:r>
              <w:rPr>
                <w:rFonts w:ascii="Arial" w:hAnsi="Arial"/>
              </w:rPr>
              <w:t>Posiada wiedzę w zakresie  wyznaczonym treściami modułu</w:t>
            </w:r>
          </w:p>
        </w:tc>
        <w:tc>
          <w:tcPr>
            <w:tcW w:w="280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3BBBB5E8" w14:textId="77777777" w:rsidR="00AF723E" w:rsidRDefault="00AF723E" w:rsidP="00AF723E">
            <w:r>
              <w:rPr>
                <w:rFonts w:ascii="Arial" w:hAnsi="Arial"/>
                <w:lang w:val="en-US"/>
              </w:rPr>
              <w:t>W_K06</w:t>
            </w:r>
          </w:p>
        </w:tc>
      </w:tr>
      <w:tr w:rsidR="00AF723E" w14:paraId="3CEE0991" w14:textId="77777777" w:rsidTr="00AF723E">
        <w:trPr>
          <w:trHeight w:val="240"/>
        </w:trPr>
        <w:tc>
          <w:tcPr>
            <w:tcW w:w="1688" w:type="dxa"/>
            <w:tcBorders>
              <w:top w:val="single" w:sz="4"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10615621" w14:textId="77777777" w:rsidR="00AF723E" w:rsidRDefault="00AF723E" w:rsidP="00AF723E">
            <w:r>
              <w:rPr>
                <w:rFonts w:ascii="Arial" w:hAnsi="Arial"/>
                <w:lang w:val="en-US"/>
              </w:rPr>
              <w:t>W_03</w:t>
            </w:r>
          </w:p>
        </w:tc>
        <w:tc>
          <w:tcPr>
            <w:tcW w:w="6285" w:type="dxa"/>
            <w:gridSpan w:val="12"/>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14:paraId="0131F30E" w14:textId="77777777" w:rsidR="00AF723E" w:rsidRDefault="00AF723E" w:rsidP="00AF723E">
            <w:r>
              <w:rPr>
                <w:rFonts w:ascii="Arial" w:hAnsi="Arial"/>
              </w:rPr>
              <w:t>Student ma wiedzę o podstawowych funkcjach prawa</w:t>
            </w:r>
          </w:p>
        </w:tc>
        <w:tc>
          <w:tcPr>
            <w:tcW w:w="280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74460300" w14:textId="77777777" w:rsidR="00AF723E" w:rsidRDefault="00AF723E" w:rsidP="00AF723E">
            <w:r>
              <w:rPr>
                <w:rFonts w:ascii="Arial" w:hAnsi="Arial"/>
                <w:lang w:val="en-US"/>
              </w:rPr>
              <w:t>W_K09</w:t>
            </w:r>
          </w:p>
        </w:tc>
      </w:tr>
      <w:tr w:rsidR="00AF723E" w14:paraId="53669E6C" w14:textId="77777777" w:rsidTr="00AF723E">
        <w:trPr>
          <w:trHeight w:val="478"/>
        </w:trPr>
        <w:tc>
          <w:tcPr>
            <w:tcW w:w="1688" w:type="dxa"/>
            <w:tcBorders>
              <w:top w:val="single" w:sz="2" w:space="0" w:color="000000"/>
              <w:left w:val="single" w:sz="6" w:space="0" w:color="000000"/>
              <w:bottom w:val="single" w:sz="2" w:space="0" w:color="000000"/>
              <w:right w:val="single" w:sz="6" w:space="0" w:color="000000"/>
            </w:tcBorders>
            <w:shd w:val="clear" w:color="auto" w:fill="DBE5F1"/>
            <w:tcMar>
              <w:top w:w="80" w:type="dxa"/>
              <w:left w:w="80" w:type="dxa"/>
              <w:bottom w:w="80" w:type="dxa"/>
              <w:right w:w="80" w:type="dxa"/>
            </w:tcMar>
            <w:vAlign w:val="center"/>
          </w:tcPr>
          <w:p w14:paraId="12F1DAB7" w14:textId="77777777" w:rsidR="00AF723E" w:rsidRDefault="00AF723E" w:rsidP="00AF723E">
            <w:pPr>
              <w:pStyle w:val="Tytukomrki"/>
            </w:pPr>
            <w:r>
              <w:t>Symbol efektu</w:t>
            </w:r>
          </w:p>
        </w:tc>
        <w:tc>
          <w:tcPr>
            <w:tcW w:w="6285" w:type="dxa"/>
            <w:gridSpan w:val="12"/>
            <w:tcBorders>
              <w:top w:val="single" w:sz="2" w:space="0" w:color="000000"/>
              <w:left w:val="single" w:sz="6" w:space="0" w:color="000000"/>
              <w:bottom w:val="single" w:sz="2" w:space="0" w:color="000000"/>
              <w:right w:val="single" w:sz="6" w:space="0" w:color="000000"/>
            </w:tcBorders>
            <w:shd w:val="clear" w:color="auto" w:fill="DBE5F1"/>
            <w:tcMar>
              <w:top w:w="80" w:type="dxa"/>
              <w:left w:w="80" w:type="dxa"/>
              <w:bottom w:w="80" w:type="dxa"/>
              <w:right w:w="80" w:type="dxa"/>
            </w:tcMar>
            <w:vAlign w:val="center"/>
          </w:tcPr>
          <w:p w14:paraId="63606C8E" w14:textId="77777777" w:rsidR="00AF723E" w:rsidRDefault="00AF723E" w:rsidP="00AF723E">
            <w:pPr>
              <w:pStyle w:val="Tytukomrki"/>
            </w:pPr>
            <w:r>
              <w:t>Efekt uczenia się</w:t>
            </w:r>
            <w:r>
              <w:rPr>
                <w:lang w:val="fr-FR"/>
              </w:rPr>
              <w:t>: UMIEJ</w:t>
            </w:r>
            <w:r>
              <w:t>Ę</w:t>
            </w:r>
            <w:r>
              <w:rPr>
                <w:lang w:val="de-DE"/>
              </w:rPr>
              <w:t>TNO</w:t>
            </w:r>
            <w:r>
              <w:t>ŚCI</w:t>
            </w:r>
          </w:p>
        </w:tc>
        <w:tc>
          <w:tcPr>
            <w:tcW w:w="2801" w:type="dxa"/>
            <w:tcBorders>
              <w:top w:val="single" w:sz="2" w:space="0" w:color="000000"/>
              <w:left w:val="single" w:sz="6" w:space="0" w:color="000000"/>
              <w:bottom w:val="single" w:sz="2" w:space="0" w:color="000000"/>
              <w:right w:val="single" w:sz="6" w:space="0" w:color="000000"/>
            </w:tcBorders>
            <w:shd w:val="clear" w:color="auto" w:fill="DBE5F1"/>
            <w:tcMar>
              <w:top w:w="80" w:type="dxa"/>
              <w:left w:w="80" w:type="dxa"/>
              <w:bottom w:w="80" w:type="dxa"/>
              <w:right w:w="80" w:type="dxa"/>
            </w:tcMar>
            <w:vAlign w:val="center"/>
          </w:tcPr>
          <w:p w14:paraId="053167C5" w14:textId="77777777" w:rsidR="00AF723E" w:rsidRDefault="00AF723E" w:rsidP="00AF723E">
            <w:pPr>
              <w:pStyle w:val="Tytukomrki"/>
            </w:pPr>
            <w:r>
              <w:t>Symbol efektu kierunkowego</w:t>
            </w:r>
          </w:p>
        </w:tc>
      </w:tr>
      <w:tr w:rsidR="00AF723E" w14:paraId="20E19001" w14:textId="77777777" w:rsidTr="00AF723E">
        <w:trPr>
          <w:trHeight w:val="496"/>
        </w:trPr>
        <w:tc>
          <w:tcPr>
            <w:tcW w:w="1688"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22D8755F" w14:textId="77777777" w:rsidR="00AF723E" w:rsidRDefault="00AF723E" w:rsidP="00AF723E">
            <w:r>
              <w:rPr>
                <w:rFonts w:ascii="Arial" w:hAnsi="Arial"/>
                <w:lang w:val="en-US"/>
              </w:rPr>
              <w:t>U_01</w:t>
            </w:r>
          </w:p>
        </w:tc>
        <w:tc>
          <w:tcPr>
            <w:tcW w:w="6285" w:type="dxa"/>
            <w:gridSpan w:val="12"/>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14:paraId="651B72B5" w14:textId="77777777" w:rsidR="00AF723E" w:rsidRDefault="00AF723E" w:rsidP="00AF723E">
            <w:r>
              <w:rPr>
                <w:rFonts w:ascii="Arial" w:hAnsi="Arial"/>
              </w:rPr>
              <w:t>Potrafi zastosować zdobytą wiedzę w odniesieniu do konkretnego postępowania egzekucyjnego w administracji.</w:t>
            </w:r>
          </w:p>
        </w:tc>
        <w:tc>
          <w:tcPr>
            <w:tcW w:w="280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690C889B" w14:textId="77777777" w:rsidR="00AF723E" w:rsidRDefault="00AF723E" w:rsidP="00AF723E">
            <w:r>
              <w:rPr>
                <w:rFonts w:ascii="Arial" w:hAnsi="Arial"/>
                <w:lang w:val="en-US"/>
              </w:rPr>
              <w:t>U_K02</w:t>
            </w:r>
          </w:p>
        </w:tc>
      </w:tr>
      <w:tr w:rsidR="00AF723E" w14:paraId="359CE482" w14:textId="77777777" w:rsidTr="00AF723E">
        <w:trPr>
          <w:trHeight w:val="496"/>
        </w:trPr>
        <w:tc>
          <w:tcPr>
            <w:tcW w:w="1688"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085E4D35" w14:textId="77777777" w:rsidR="00AF723E" w:rsidRDefault="00AF723E" w:rsidP="00AF723E">
            <w:r>
              <w:rPr>
                <w:rFonts w:ascii="Arial" w:hAnsi="Arial"/>
                <w:lang w:val="en-US"/>
              </w:rPr>
              <w:t>K_01</w:t>
            </w:r>
          </w:p>
        </w:tc>
        <w:tc>
          <w:tcPr>
            <w:tcW w:w="6285" w:type="dxa"/>
            <w:gridSpan w:val="12"/>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tcPr>
          <w:p w14:paraId="24C4B1BD" w14:textId="77777777" w:rsidR="00AF723E" w:rsidRDefault="00AF723E" w:rsidP="00AF723E">
            <w:r>
              <w:rPr>
                <w:rFonts w:ascii="Arial" w:hAnsi="Arial"/>
                <w:lang w:val="it-IT"/>
              </w:rPr>
              <w:t>Ma pog</w:t>
            </w:r>
            <w:proofErr w:type="spellStart"/>
            <w:r>
              <w:rPr>
                <w:rFonts w:ascii="Arial" w:hAnsi="Arial"/>
              </w:rPr>
              <w:t>łębioną</w:t>
            </w:r>
            <w:proofErr w:type="spellEnd"/>
            <w:r>
              <w:rPr>
                <w:rFonts w:ascii="Arial" w:hAnsi="Arial"/>
              </w:rPr>
              <w:t xml:space="preserve"> świadomość swoich praw i obowiązk</w:t>
            </w:r>
            <w:r w:rsidRPr="007042E2">
              <w:rPr>
                <w:rFonts w:ascii="Arial" w:hAnsi="Arial"/>
              </w:rPr>
              <w:t>ó</w:t>
            </w:r>
            <w:r>
              <w:rPr>
                <w:rFonts w:ascii="Arial" w:hAnsi="Arial"/>
              </w:rPr>
              <w:t>w w relacji do państwa i jego organ</w:t>
            </w:r>
            <w:r w:rsidRPr="007042E2">
              <w:rPr>
                <w:rFonts w:ascii="Arial" w:hAnsi="Arial"/>
              </w:rPr>
              <w:t>ó</w:t>
            </w:r>
            <w:r>
              <w:rPr>
                <w:rFonts w:ascii="Arial" w:hAnsi="Arial"/>
              </w:rPr>
              <w:t>w administracyjnych.</w:t>
            </w:r>
          </w:p>
        </w:tc>
        <w:tc>
          <w:tcPr>
            <w:tcW w:w="2801" w:type="dxa"/>
            <w:tcBorders>
              <w:top w:val="single" w:sz="2" w:space="0" w:color="000000"/>
              <w:left w:val="single" w:sz="6"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14:paraId="28E35E14" w14:textId="77777777" w:rsidR="00AF723E" w:rsidRDefault="00AF723E" w:rsidP="00AF723E">
            <w:r>
              <w:rPr>
                <w:rFonts w:ascii="Arial" w:hAnsi="Arial"/>
                <w:lang w:val="en-US"/>
              </w:rPr>
              <w:t>U_K10</w:t>
            </w:r>
          </w:p>
        </w:tc>
      </w:tr>
      <w:tr w:rsidR="00AF723E" w14:paraId="57F9C8BF" w14:textId="77777777" w:rsidTr="00AF723E">
        <w:trPr>
          <w:trHeight w:val="478"/>
        </w:trPr>
        <w:tc>
          <w:tcPr>
            <w:tcW w:w="1688" w:type="dxa"/>
            <w:tcBorders>
              <w:top w:val="single" w:sz="2" w:space="0" w:color="000000"/>
              <w:left w:val="single" w:sz="6" w:space="0" w:color="000000"/>
              <w:bottom w:val="single" w:sz="2" w:space="0" w:color="000000"/>
              <w:right w:val="single" w:sz="6" w:space="0" w:color="000000"/>
            </w:tcBorders>
            <w:shd w:val="clear" w:color="auto" w:fill="DBE5F1"/>
            <w:tcMar>
              <w:top w:w="80" w:type="dxa"/>
              <w:left w:w="80" w:type="dxa"/>
              <w:bottom w:w="80" w:type="dxa"/>
              <w:right w:w="80" w:type="dxa"/>
            </w:tcMar>
            <w:vAlign w:val="center"/>
          </w:tcPr>
          <w:p w14:paraId="5EF70E64" w14:textId="77777777" w:rsidR="00AF723E" w:rsidRDefault="00AF723E" w:rsidP="00AF723E">
            <w:pPr>
              <w:pStyle w:val="Tytukomrki"/>
            </w:pPr>
            <w:r>
              <w:t>Symbol efektu</w:t>
            </w:r>
          </w:p>
        </w:tc>
        <w:tc>
          <w:tcPr>
            <w:tcW w:w="6285" w:type="dxa"/>
            <w:gridSpan w:val="12"/>
            <w:tcBorders>
              <w:top w:val="single" w:sz="2" w:space="0" w:color="000000"/>
              <w:left w:val="single" w:sz="6" w:space="0" w:color="000000"/>
              <w:bottom w:val="single" w:sz="2" w:space="0" w:color="000000"/>
              <w:right w:val="single" w:sz="6" w:space="0" w:color="000000"/>
            </w:tcBorders>
            <w:shd w:val="clear" w:color="auto" w:fill="DBE5F1"/>
            <w:tcMar>
              <w:top w:w="80" w:type="dxa"/>
              <w:left w:w="80" w:type="dxa"/>
              <w:bottom w:w="80" w:type="dxa"/>
              <w:right w:w="80" w:type="dxa"/>
            </w:tcMar>
            <w:vAlign w:val="center"/>
          </w:tcPr>
          <w:p w14:paraId="46EFF0E3" w14:textId="77777777" w:rsidR="00AF723E" w:rsidRDefault="00AF723E" w:rsidP="00AF723E">
            <w:pPr>
              <w:pStyle w:val="Tytukomrki"/>
            </w:pPr>
            <w:r>
              <w:t>Efekt uczenia się: KOMPETENCJE SPOŁ</w:t>
            </w:r>
            <w:r>
              <w:rPr>
                <w:lang w:val="de-DE"/>
              </w:rPr>
              <w:t>ECZNE</w:t>
            </w:r>
          </w:p>
        </w:tc>
        <w:tc>
          <w:tcPr>
            <w:tcW w:w="2801" w:type="dxa"/>
            <w:tcBorders>
              <w:top w:val="single" w:sz="2" w:space="0" w:color="000000"/>
              <w:left w:val="single" w:sz="6" w:space="0" w:color="000000"/>
              <w:bottom w:val="single" w:sz="2" w:space="0" w:color="000000"/>
              <w:right w:val="single" w:sz="6" w:space="0" w:color="000000"/>
            </w:tcBorders>
            <w:shd w:val="clear" w:color="auto" w:fill="DBE5F1"/>
            <w:tcMar>
              <w:top w:w="80" w:type="dxa"/>
              <w:left w:w="80" w:type="dxa"/>
              <w:bottom w:w="80" w:type="dxa"/>
              <w:right w:w="80" w:type="dxa"/>
            </w:tcMar>
            <w:vAlign w:val="center"/>
          </w:tcPr>
          <w:p w14:paraId="7DF91724" w14:textId="77777777" w:rsidR="00AF723E" w:rsidRDefault="00AF723E" w:rsidP="00AF723E">
            <w:pPr>
              <w:pStyle w:val="Tytukomrki"/>
            </w:pPr>
            <w:r>
              <w:t>Symbol efektu kierunkowego</w:t>
            </w:r>
          </w:p>
        </w:tc>
      </w:tr>
      <w:tr w:rsidR="00AF723E" w14:paraId="4996522D" w14:textId="77777777" w:rsidTr="00AF723E">
        <w:trPr>
          <w:trHeight w:val="501"/>
        </w:trPr>
        <w:tc>
          <w:tcPr>
            <w:tcW w:w="1688" w:type="dxa"/>
            <w:tcBorders>
              <w:top w:val="single" w:sz="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972D37" w14:textId="77777777" w:rsidR="00AF723E" w:rsidRDefault="00AF723E" w:rsidP="00AF723E">
            <w:r>
              <w:rPr>
                <w:rFonts w:ascii="Arial" w:hAnsi="Arial"/>
                <w:lang w:val="en-US"/>
              </w:rPr>
              <w:t>K_01</w:t>
            </w:r>
          </w:p>
        </w:tc>
        <w:tc>
          <w:tcPr>
            <w:tcW w:w="6285" w:type="dxa"/>
            <w:gridSpan w:val="12"/>
            <w:tcBorders>
              <w:top w:val="single" w:sz="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E6B0D" w14:textId="77777777" w:rsidR="00AF723E" w:rsidRDefault="00AF723E" w:rsidP="00AF723E">
            <w:r>
              <w:rPr>
                <w:rFonts w:ascii="Arial" w:hAnsi="Arial"/>
                <w:lang w:val="it-IT"/>
              </w:rPr>
              <w:t>Ma pog</w:t>
            </w:r>
            <w:proofErr w:type="spellStart"/>
            <w:r>
              <w:rPr>
                <w:rFonts w:ascii="Arial" w:hAnsi="Arial"/>
              </w:rPr>
              <w:t>łębioną</w:t>
            </w:r>
            <w:proofErr w:type="spellEnd"/>
            <w:r>
              <w:rPr>
                <w:rFonts w:ascii="Arial" w:hAnsi="Arial"/>
              </w:rPr>
              <w:t xml:space="preserve"> świadomość swoich praw i obowiązk</w:t>
            </w:r>
            <w:r w:rsidRPr="007042E2">
              <w:rPr>
                <w:rFonts w:ascii="Arial" w:hAnsi="Arial"/>
              </w:rPr>
              <w:t>ó</w:t>
            </w:r>
            <w:r>
              <w:rPr>
                <w:rFonts w:ascii="Arial" w:hAnsi="Arial"/>
              </w:rPr>
              <w:t>w w relacji do państwa i jego organ</w:t>
            </w:r>
            <w:r w:rsidRPr="007042E2">
              <w:rPr>
                <w:rFonts w:ascii="Arial" w:hAnsi="Arial"/>
              </w:rPr>
              <w:t>ó</w:t>
            </w:r>
            <w:r>
              <w:rPr>
                <w:rFonts w:ascii="Arial" w:hAnsi="Arial"/>
              </w:rPr>
              <w:t>w administracyjnych.</w:t>
            </w:r>
          </w:p>
        </w:tc>
        <w:tc>
          <w:tcPr>
            <w:tcW w:w="2801" w:type="dxa"/>
            <w:tcBorders>
              <w:top w:val="single" w:sz="2"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4DA3EA" w14:textId="77777777" w:rsidR="00AF723E" w:rsidRDefault="00AF723E" w:rsidP="00AF723E">
            <w:r>
              <w:rPr>
                <w:rFonts w:ascii="Arial" w:hAnsi="Arial"/>
                <w:lang w:val="en-US"/>
              </w:rPr>
              <w:t>K_K04</w:t>
            </w:r>
          </w:p>
        </w:tc>
      </w:tr>
      <w:tr w:rsidR="00AF723E" w14:paraId="71AE7F9F" w14:textId="77777777" w:rsidTr="00AF723E">
        <w:trPr>
          <w:trHeight w:val="309"/>
        </w:trPr>
        <w:tc>
          <w:tcPr>
            <w:tcW w:w="2888" w:type="dxa"/>
            <w:gridSpan w:val="5"/>
            <w:tcBorders>
              <w:top w:val="single" w:sz="6" w:space="0" w:color="000000"/>
              <w:left w:val="single" w:sz="6" w:space="0" w:color="000000"/>
              <w:bottom w:val="single" w:sz="6" w:space="0" w:color="000000"/>
              <w:right w:val="single" w:sz="4" w:space="0" w:color="000000"/>
            </w:tcBorders>
            <w:shd w:val="clear" w:color="auto" w:fill="DBE5F1"/>
            <w:tcMar>
              <w:top w:w="80" w:type="dxa"/>
              <w:left w:w="80" w:type="dxa"/>
              <w:bottom w:w="80" w:type="dxa"/>
              <w:right w:w="80" w:type="dxa"/>
            </w:tcMar>
            <w:vAlign w:val="center"/>
          </w:tcPr>
          <w:p w14:paraId="26DB6017" w14:textId="77777777" w:rsidR="00AF723E" w:rsidRDefault="00AF723E" w:rsidP="00AF723E">
            <w:pPr>
              <w:pStyle w:val="Tytukomrki"/>
            </w:pPr>
            <w:r>
              <w:t>Forma i typy zajęć:</w:t>
            </w:r>
          </w:p>
        </w:tc>
        <w:tc>
          <w:tcPr>
            <w:tcW w:w="7886" w:type="dxa"/>
            <w:gridSpan w:val="9"/>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0220BB" w14:textId="77777777" w:rsidR="00AF723E" w:rsidRDefault="00AF723E" w:rsidP="00AF723E">
            <w:r>
              <w:rPr>
                <w:rFonts w:ascii="Arial" w:hAnsi="Arial"/>
              </w:rPr>
              <w:t xml:space="preserve"> </w:t>
            </w:r>
            <w:proofErr w:type="spellStart"/>
            <w:r>
              <w:rPr>
                <w:rFonts w:ascii="Arial" w:hAnsi="Arial"/>
              </w:rPr>
              <w:t>Wykł</w:t>
            </w:r>
            <w:proofErr w:type="spellEnd"/>
            <w:r>
              <w:rPr>
                <w:rFonts w:ascii="Arial" w:hAnsi="Arial"/>
                <w:lang w:val="da-DK"/>
              </w:rPr>
              <w:t xml:space="preserve">ad i </w:t>
            </w:r>
            <w:r>
              <w:rPr>
                <w:rFonts w:ascii="Arial" w:hAnsi="Arial"/>
              </w:rPr>
              <w:t>ćwiczenia</w:t>
            </w:r>
          </w:p>
        </w:tc>
      </w:tr>
      <w:tr w:rsidR="00AF723E" w14:paraId="4259398E" w14:textId="77777777" w:rsidTr="00AF723E">
        <w:trPr>
          <w:trHeight w:val="309"/>
        </w:trPr>
        <w:tc>
          <w:tcPr>
            <w:tcW w:w="10774" w:type="dxa"/>
            <w:gridSpan w:val="14"/>
            <w:tcBorders>
              <w:top w:val="single" w:sz="6"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vAlign w:val="center"/>
          </w:tcPr>
          <w:p w14:paraId="4E62E0DC" w14:textId="77777777" w:rsidR="00AF723E" w:rsidRDefault="00AF723E" w:rsidP="00AF723E">
            <w:pPr>
              <w:pStyle w:val="Tytukomrki"/>
            </w:pPr>
            <w:r>
              <w:t>Wymagania wstępne i dodatkowe:</w:t>
            </w:r>
          </w:p>
        </w:tc>
      </w:tr>
      <w:tr w:rsidR="00AF723E" w14:paraId="03B19A9D" w14:textId="77777777" w:rsidTr="00AF723E">
        <w:trPr>
          <w:trHeight w:val="24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401CA0F" w14:textId="77777777" w:rsidR="00AF723E" w:rsidRDefault="00AF723E" w:rsidP="00AF723E">
            <w:r>
              <w:rPr>
                <w:rFonts w:ascii="Arial" w:hAnsi="Arial"/>
              </w:rPr>
              <w:t>Posiada wiedzę z zakresu prawa administracyjnego i postępowania administracyjnego</w:t>
            </w:r>
          </w:p>
        </w:tc>
      </w:tr>
      <w:tr w:rsidR="00AF723E" w14:paraId="4165C225" w14:textId="77777777" w:rsidTr="00AF723E">
        <w:trPr>
          <w:trHeight w:val="24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tcPr>
          <w:p w14:paraId="4F852192" w14:textId="77777777" w:rsidR="00AF723E" w:rsidRDefault="00AF723E" w:rsidP="00AF723E">
            <w:pPr>
              <w:pStyle w:val="Tytukomrki"/>
            </w:pPr>
            <w:proofErr w:type="spellStart"/>
            <w:r>
              <w:t>Treś</w:t>
            </w:r>
            <w:proofErr w:type="spellEnd"/>
            <w:r>
              <w:rPr>
                <w:lang w:val="it-IT"/>
              </w:rPr>
              <w:t>ci modu</w:t>
            </w:r>
            <w:proofErr w:type="spellStart"/>
            <w:r>
              <w:t>łu</w:t>
            </w:r>
            <w:proofErr w:type="spellEnd"/>
            <w:r>
              <w:t xml:space="preserve"> kształcenia:</w:t>
            </w:r>
          </w:p>
        </w:tc>
      </w:tr>
      <w:tr w:rsidR="00AF723E" w14:paraId="6CC70287" w14:textId="77777777" w:rsidTr="00AF723E">
        <w:trPr>
          <w:trHeight w:val="1242"/>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7D5D2B0" w14:textId="77777777" w:rsidR="00AF723E" w:rsidRPr="007042E2" w:rsidRDefault="00AF723E" w:rsidP="00AF723E">
            <w:pPr>
              <w:pStyle w:val="Default"/>
              <w:rPr>
                <w:sz w:val="22"/>
                <w:szCs w:val="22"/>
                <w:lang w:val="pl-PL"/>
              </w:rPr>
            </w:pPr>
            <w:r w:rsidRPr="007042E2">
              <w:rPr>
                <w:sz w:val="22"/>
                <w:szCs w:val="22"/>
                <w:lang w:val="pl-PL"/>
              </w:rPr>
              <w:t xml:space="preserve">1. Istota i zakres stosowania egzekucji administracyjnej </w:t>
            </w:r>
          </w:p>
          <w:p w14:paraId="6100B48E" w14:textId="77777777" w:rsidR="00AF723E" w:rsidRPr="007042E2" w:rsidRDefault="00AF723E" w:rsidP="00AF723E">
            <w:pPr>
              <w:pStyle w:val="Default"/>
              <w:rPr>
                <w:sz w:val="22"/>
                <w:szCs w:val="22"/>
                <w:lang w:val="pl-PL"/>
              </w:rPr>
            </w:pPr>
            <w:r w:rsidRPr="007042E2">
              <w:rPr>
                <w:sz w:val="22"/>
                <w:szCs w:val="22"/>
                <w:lang w:val="pl-PL"/>
              </w:rPr>
              <w:t xml:space="preserve">2. Organy egzekucyjne </w:t>
            </w:r>
          </w:p>
          <w:p w14:paraId="731B86EC" w14:textId="77777777" w:rsidR="00AF723E" w:rsidRPr="007042E2" w:rsidRDefault="00AF723E" w:rsidP="00AF723E">
            <w:pPr>
              <w:pStyle w:val="Default"/>
              <w:rPr>
                <w:sz w:val="22"/>
                <w:szCs w:val="22"/>
                <w:lang w:val="pl-PL"/>
              </w:rPr>
            </w:pPr>
            <w:r w:rsidRPr="007042E2">
              <w:rPr>
                <w:sz w:val="22"/>
                <w:szCs w:val="22"/>
                <w:lang w:val="pl-PL"/>
              </w:rPr>
              <w:t>3. Środki egzekucyjne i postępowanie zabezpieczające</w:t>
            </w:r>
          </w:p>
          <w:p w14:paraId="0213F5B0" w14:textId="77777777" w:rsidR="00AF723E" w:rsidRPr="007042E2" w:rsidRDefault="00AF723E" w:rsidP="00AF723E">
            <w:pPr>
              <w:pStyle w:val="Default"/>
              <w:rPr>
                <w:sz w:val="22"/>
                <w:szCs w:val="22"/>
                <w:lang w:val="pl-PL"/>
              </w:rPr>
            </w:pPr>
            <w:r w:rsidRPr="007042E2">
              <w:rPr>
                <w:sz w:val="22"/>
                <w:szCs w:val="22"/>
                <w:lang w:val="pl-PL"/>
              </w:rPr>
              <w:t xml:space="preserve">4. Zasady prowadzenia egzekucji </w:t>
            </w:r>
          </w:p>
          <w:p w14:paraId="52C50E6B" w14:textId="77777777" w:rsidR="00AF723E" w:rsidRPr="007042E2" w:rsidRDefault="00AF723E" w:rsidP="00AF723E">
            <w:pPr>
              <w:pStyle w:val="Default"/>
              <w:rPr>
                <w:lang w:val="pl-PL"/>
              </w:rPr>
            </w:pPr>
            <w:r w:rsidRPr="007042E2">
              <w:rPr>
                <w:lang w:val="pl-PL"/>
              </w:rPr>
              <w:t>5. Prawne środki administracyjne i sądowe w postępowaniu egzekucyjnym</w:t>
            </w:r>
          </w:p>
        </w:tc>
      </w:tr>
      <w:tr w:rsidR="00AF723E" w14:paraId="32F0D9BF" w14:textId="77777777" w:rsidTr="00AF723E">
        <w:trPr>
          <w:trHeight w:val="24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tcPr>
          <w:p w14:paraId="29B8D5DA" w14:textId="77777777" w:rsidR="00AF723E" w:rsidRDefault="00AF723E" w:rsidP="00AF723E">
            <w:pPr>
              <w:pStyle w:val="Tytukomrki"/>
            </w:pPr>
            <w:r>
              <w:t>Literatura podstawowa:</w:t>
            </w:r>
          </w:p>
        </w:tc>
      </w:tr>
      <w:tr w:rsidR="00AF723E" w14:paraId="5768F8DF" w14:textId="77777777" w:rsidTr="00AF723E">
        <w:trPr>
          <w:trHeight w:val="72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CDE4E26" w14:textId="77777777" w:rsidR="00AF723E" w:rsidRDefault="00AF723E" w:rsidP="00AF723E">
            <w:pPr>
              <w:spacing w:after="0" w:line="240" w:lineRule="auto"/>
            </w:pPr>
            <w:r>
              <w:rPr>
                <w:rFonts w:ascii="Arial" w:hAnsi="Arial"/>
              </w:rPr>
              <w:lastRenderedPageBreak/>
              <w:t xml:space="preserve">Z. Kmiecik, Postępowanie administracyjne, postępowanie egzekucyjne w administracji i postępowanie </w:t>
            </w:r>
            <w:proofErr w:type="spellStart"/>
            <w:r>
              <w:rPr>
                <w:rFonts w:ascii="Arial" w:hAnsi="Arial"/>
              </w:rPr>
              <w:t>sądowoadministracyjne</w:t>
            </w:r>
            <w:proofErr w:type="spellEnd"/>
            <w:r>
              <w:rPr>
                <w:rFonts w:ascii="Arial" w:hAnsi="Arial"/>
              </w:rPr>
              <w:t xml:space="preserve">, </w:t>
            </w:r>
            <w:r>
              <w:rPr>
                <w:rFonts w:ascii="Arial" w:hAnsi="Arial"/>
                <w:lang w:val="de-DE"/>
              </w:rPr>
              <w:t>W</w:t>
            </w:r>
            <w:proofErr w:type="spellStart"/>
            <w:r>
              <w:rPr>
                <w:rFonts w:ascii="Arial" w:hAnsi="Arial"/>
              </w:rPr>
              <w:t>arszawa</w:t>
            </w:r>
            <w:proofErr w:type="spellEnd"/>
            <w:r>
              <w:rPr>
                <w:rFonts w:ascii="Arial" w:hAnsi="Arial"/>
              </w:rPr>
              <w:t xml:space="preserve"> 2022.</w:t>
            </w:r>
          </w:p>
        </w:tc>
      </w:tr>
      <w:tr w:rsidR="00AF723E" w14:paraId="0223C289" w14:textId="77777777" w:rsidTr="00AF723E">
        <w:trPr>
          <w:trHeight w:val="24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tcPr>
          <w:p w14:paraId="71206085" w14:textId="77777777" w:rsidR="00AF723E" w:rsidRDefault="00AF723E" w:rsidP="00AF723E">
            <w:pPr>
              <w:pStyle w:val="Tytukomrki"/>
            </w:pPr>
            <w:r>
              <w:t>Literatura dodatkowa:</w:t>
            </w:r>
          </w:p>
        </w:tc>
      </w:tr>
      <w:tr w:rsidR="00AF723E" w14:paraId="34FF99BE" w14:textId="77777777" w:rsidTr="00AF723E">
        <w:trPr>
          <w:trHeight w:val="96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30EAAAC2" w14:textId="77777777" w:rsidR="00AF723E" w:rsidRDefault="00AF723E" w:rsidP="00AF723E">
            <w:pPr>
              <w:spacing w:after="0" w:line="240" w:lineRule="auto"/>
            </w:pPr>
            <w:r>
              <w:rPr>
                <w:rFonts w:ascii="Arial" w:hAnsi="Arial"/>
              </w:rPr>
              <w:t xml:space="preserve">P. Przybysz, Postępowanie egzekucyjne w administracji. Komentarz; </w:t>
            </w:r>
            <w:r>
              <w:rPr>
                <w:rFonts w:ascii="Arial" w:hAnsi="Arial"/>
                <w:lang w:val="de-DE"/>
              </w:rPr>
              <w:t>W</w:t>
            </w:r>
            <w:proofErr w:type="spellStart"/>
            <w:r>
              <w:rPr>
                <w:rFonts w:ascii="Arial" w:hAnsi="Arial"/>
              </w:rPr>
              <w:t>arszawa</w:t>
            </w:r>
            <w:proofErr w:type="spellEnd"/>
            <w:r>
              <w:rPr>
                <w:rFonts w:ascii="Arial" w:hAnsi="Arial"/>
              </w:rPr>
              <w:t xml:space="preserve"> 2021;</w:t>
            </w:r>
          </w:p>
          <w:p w14:paraId="35A595AB" w14:textId="77777777" w:rsidR="00AF723E" w:rsidRDefault="00AF723E" w:rsidP="00AF723E">
            <w:pPr>
              <w:spacing w:after="0" w:line="240" w:lineRule="auto"/>
              <w:rPr>
                <w:rFonts w:ascii="Arial" w:eastAsia="Arial" w:hAnsi="Arial" w:cs="Arial"/>
              </w:rPr>
            </w:pPr>
            <w:r>
              <w:rPr>
                <w:rFonts w:ascii="Arial" w:hAnsi="Arial"/>
              </w:rPr>
              <w:t>M. Wierzbowski (red.),Postępowanie administracyjne - og</w:t>
            </w:r>
            <w:r w:rsidRPr="007042E2">
              <w:rPr>
                <w:rFonts w:ascii="Arial" w:hAnsi="Arial"/>
              </w:rPr>
              <w:t>ó</w:t>
            </w:r>
            <w:r>
              <w:rPr>
                <w:rFonts w:ascii="Arial" w:hAnsi="Arial"/>
              </w:rPr>
              <w:t>lne, podatkowe, egzekucyjne i przed sądami administracyjnym, C.H. Beck, 2018;</w:t>
            </w:r>
          </w:p>
          <w:p w14:paraId="2C6B8CA6" w14:textId="77777777" w:rsidR="00AF723E" w:rsidRDefault="00AF723E" w:rsidP="00AF723E">
            <w:r>
              <w:rPr>
                <w:rFonts w:ascii="Arial" w:hAnsi="Arial"/>
                <w:lang w:val="de-DE"/>
              </w:rPr>
              <w:t>W. W</w:t>
            </w:r>
            <w:proofErr w:type="spellStart"/>
            <w:r w:rsidRPr="007042E2">
              <w:rPr>
                <w:rFonts w:ascii="Arial" w:hAnsi="Arial"/>
              </w:rPr>
              <w:t>ó</w:t>
            </w:r>
            <w:r>
              <w:rPr>
                <w:rFonts w:ascii="Arial" w:hAnsi="Arial"/>
              </w:rPr>
              <w:t>jtowicz</w:t>
            </w:r>
            <w:proofErr w:type="spellEnd"/>
            <w:r>
              <w:rPr>
                <w:rFonts w:ascii="Arial" w:hAnsi="Arial"/>
              </w:rPr>
              <w:t xml:space="preserve"> (red.), Zarys finans</w:t>
            </w:r>
            <w:r w:rsidRPr="007042E2">
              <w:rPr>
                <w:rFonts w:ascii="Arial" w:hAnsi="Arial"/>
              </w:rPr>
              <w:t>ó</w:t>
            </w:r>
            <w:r>
              <w:rPr>
                <w:rFonts w:ascii="Arial" w:hAnsi="Arial"/>
              </w:rPr>
              <w:t>w publicznych i prawa finansowego, Warszawa 2020.</w:t>
            </w:r>
          </w:p>
        </w:tc>
      </w:tr>
      <w:tr w:rsidR="00AF723E" w14:paraId="10299BAE" w14:textId="77777777" w:rsidTr="00AF723E">
        <w:trPr>
          <w:trHeight w:val="24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tcPr>
          <w:p w14:paraId="4CB9D4E8" w14:textId="77777777" w:rsidR="00AF723E" w:rsidRDefault="00AF723E" w:rsidP="00AF723E">
            <w:pPr>
              <w:pStyle w:val="Tytukomrki"/>
            </w:pPr>
            <w:r>
              <w:t>Planowane formy/działania/metody dydaktyczne:</w:t>
            </w:r>
          </w:p>
        </w:tc>
      </w:tr>
      <w:tr w:rsidR="00AF723E" w14:paraId="258FACC5" w14:textId="77777777" w:rsidTr="00AF723E">
        <w:trPr>
          <w:trHeight w:val="48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27461C0F" w14:textId="77777777" w:rsidR="00AF723E" w:rsidRDefault="00AF723E" w:rsidP="00AF723E">
            <w:pPr>
              <w:spacing w:after="0" w:line="240" w:lineRule="auto"/>
              <w:rPr>
                <w:rFonts w:ascii="Arial" w:eastAsia="Arial" w:hAnsi="Arial" w:cs="Arial"/>
              </w:rPr>
            </w:pPr>
            <w:r>
              <w:rPr>
                <w:rFonts w:ascii="Arial" w:hAnsi="Arial"/>
              </w:rPr>
              <w:t>Wykład prowadzony metodą tradycyjną z elementami konwersacji.</w:t>
            </w:r>
          </w:p>
          <w:p w14:paraId="47AF279E" w14:textId="77777777" w:rsidR="00AF723E" w:rsidRDefault="00AF723E" w:rsidP="00AF723E">
            <w:r>
              <w:rPr>
                <w:rFonts w:ascii="Arial" w:hAnsi="Arial"/>
              </w:rPr>
              <w:t>Ćwiczenia – referaty, prezentacje, kazusy, warsztaty.</w:t>
            </w:r>
          </w:p>
        </w:tc>
      </w:tr>
      <w:tr w:rsidR="00AF723E" w14:paraId="24AD55C0" w14:textId="77777777" w:rsidTr="00AF723E">
        <w:trPr>
          <w:trHeight w:val="24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tcPr>
          <w:p w14:paraId="13E3C947" w14:textId="77777777" w:rsidR="00AF723E" w:rsidRDefault="00AF723E" w:rsidP="00AF723E">
            <w:pPr>
              <w:pStyle w:val="Tytukomrki"/>
            </w:pPr>
            <w:r>
              <w:t>Sposoby weryfikacji efekt</w:t>
            </w:r>
            <w:r w:rsidRPr="007042E2">
              <w:t>ó</w:t>
            </w:r>
            <w:r>
              <w:t>w uczenia się osiąganych przez studenta:</w:t>
            </w:r>
          </w:p>
        </w:tc>
      </w:tr>
      <w:tr w:rsidR="00AF723E" w14:paraId="42C25006" w14:textId="77777777" w:rsidTr="00AF723E">
        <w:trPr>
          <w:trHeight w:val="2041"/>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8BF7FFE" w14:textId="77777777" w:rsidR="00AF723E" w:rsidRDefault="00AF723E" w:rsidP="00AF723E">
            <w:pPr>
              <w:spacing w:before="100" w:after="100" w:line="240" w:lineRule="auto"/>
              <w:rPr>
                <w:rFonts w:ascii="Arial" w:eastAsia="Arial" w:hAnsi="Arial" w:cs="Arial"/>
              </w:rPr>
            </w:pPr>
            <w:r>
              <w:rPr>
                <w:rFonts w:ascii="Arial" w:hAnsi="Arial"/>
              </w:rPr>
              <w:t>Weryfikacja efekt</w:t>
            </w:r>
            <w:r w:rsidRPr="007042E2">
              <w:rPr>
                <w:rFonts w:ascii="Arial" w:hAnsi="Arial"/>
              </w:rPr>
              <w:t>ó</w:t>
            </w:r>
            <w:r>
              <w:rPr>
                <w:rFonts w:ascii="Arial" w:hAnsi="Arial"/>
              </w:rPr>
              <w:t xml:space="preserve">w kształcenia w zakresie umiejętności i kompetencji społecznych: ocena pracy studenta na ćwiczeniach (referat/dyskusja/projekt/debata/aktywność/rozwiązanie kazusu) </w:t>
            </w:r>
          </w:p>
          <w:p w14:paraId="559DF390" w14:textId="77777777" w:rsidR="00AF723E" w:rsidRDefault="00AF723E" w:rsidP="00AF723E">
            <w:pPr>
              <w:spacing w:after="0" w:line="240" w:lineRule="auto"/>
              <w:jc w:val="both"/>
              <w:rPr>
                <w:rFonts w:ascii="Arial" w:eastAsia="Arial" w:hAnsi="Arial" w:cs="Arial"/>
              </w:rPr>
            </w:pPr>
            <w:r>
              <w:rPr>
                <w:rFonts w:ascii="Arial" w:hAnsi="Arial"/>
              </w:rPr>
              <w:t>Weryfikacja efekt</w:t>
            </w:r>
            <w:r w:rsidRPr="007042E2">
              <w:rPr>
                <w:rFonts w:ascii="Arial" w:hAnsi="Arial"/>
              </w:rPr>
              <w:t>ó</w:t>
            </w:r>
            <w:r>
              <w:rPr>
                <w:rFonts w:ascii="Arial" w:hAnsi="Arial"/>
              </w:rPr>
              <w:t>w kształcenia z zakresu wiedzy przeprowadzana jest w trakcie egzaminu pisemnego sprawdzającego stopień opanowania przez student</w:t>
            </w:r>
            <w:r w:rsidRPr="007042E2">
              <w:rPr>
                <w:rFonts w:ascii="Arial" w:hAnsi="Arial"/>
              </w:rPr>
              <w:t>ó</w:t>
            </w:r>
            <w:r>
              <w:rPr>
                <w:rFonts w:ascii="Arial" w:hAnsi="Arial"/>
              </w:rPr>
              <w:t xml:space="preserve">w materiału wykładowego oraz wskazanych pozycji literatury. </w:t>
            </w:r>
          </w:p>
          <w:p w14:paraId="2795AF4F" w14:textId="77777777" w:rsidR="00AF723E" w:rsidRDefault="00AF723E" w:rsidP="00AF723E">
            <w:pPr>
              <w:spacing w:after="0" w:line="240" w:lineRule="auto"/>
              <w:jc w:val="both"/>
              <w:rPr>
                <w:rFonts w:ascii="Arial" w:eastAsia="Arial" w:hAnsi="Arial" w:cs="Arial"/>
              </w:rPr>
            </w:pPr>
          </w:p>
          <w:p w14:paraId="347334EE" w14:textId="77777777" w:rsidR="00AF723E" w:rsidRDefault="00AF723E" w:rsidP="00AF723E">
            <w:r>
              <w:rPr>
                <w:rFonts w:ascii="Arial" w:hAnsi="Arial"/>
              </w:rPr>
              <w:t>Weryfikacja efekt</w:t>
            </w:r>
            <w:r w:rsidRPr="007042E2">
              <w:rPr>
                <w:rFonts w:ascii="Arial" w:hAnsi="Arial"/>
              </w:rPr>
              <w:t>ó</w:t>
            </w:r>
            <w:r>
              <w:rPr>
                <w:rFonts w:ascii="Arial" w:hAnsi="Arial"/>
              </w:rPr>
              <w:t xml:space="preserve">w kształcenia w zakresie kompetencji społecznych następuje w trakcie ćwiczeń poprzez ocenę systematyczności i aktywności studenta oraz jego </w:t>
            </w:r>
            <w:proofErr w:type="spellStart"/>
            <w:r>
              <w:rPr>
                <w:rFonts w:ascii="Arial" w:hAnsi="Arial"/>
              </w:rPr>
              <w:t>zachowań</w:t>
            </w:r>
            <w:proofErr w:type="spellEnd"/>
            <w:r>
              <w:rPr>
                <w:rFonts w:ascii="Arial" w:hAnsi="Arial"/>
              </w:rPr>
              <w:t xml:space="preserve"> w grupie ćwiczeniowej.</w:t>
            </w:r>
          </w:p>
        </w:tc>
      </w:tr>
      <w:tr w:rsidR="00AF723E" w14:paraId="08CE45C2" w14:textId="77777777" w:rsidTr="00AF723E">
        <w:trPr>
          <w:trHeight w:val="24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tcPr>
          <w:p w14:paraId="3384CD8C" w14:textId="77777777" w:rsidR="00AF723E" w:rsidRDefault="00AF723E" w:rsidP="00AF723E">
            <w:pPr>
              <w:pStyle w:val="Tytukomrki"/>
            </w:pPr>
            <w:r>
              <w:t>Forma i warunki zaliczenia:</w:t>
            </w:r>
          </w:p>
        </w:tc>
      </w:tr>
      <w:tr w:rsidR="00AF723E" w14:paraId="016D44DD" w14:textId="77777777" w:rsidTr="00AF723E">
        <w:trPr>
          <w:trHeight w:val="336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6C56EB68" w14:textId="77777777" w:rsidR="00AF723E" w:rsidRPr="007042E2" w:rsidRDefault="00AF723E" w:rsidP="00AF723E">
            <w:pPr>
              <w:pStyle w:val="Default"/>
              <w:rPr>
                <w:sz w:val="22"/>
                <w:szCs w:val="22"/>
                <w:lang w:val="pl-PL"/>
              </w:rPr>
            </w:pPr>
            <w:r w:rsidRPr="007042E2">
              <w:rPr>
                <w:sz w:val="22"/>
                <w:szCs w:val="22"/>
                <w:lang w:val="pl-PL"/>
              </w:rPr>
              <w:t xml:space="preserve">Ćwiczenia – zaliczenie bez oceny, </w:t>
            </w:r>
            <w:proofErr w:type="spellStart"/>
            <w:r w:rsidRPr="007042E2">
              <w:rPr>
                <w:sz w:val="22"/>
                <w:szCs w:val="22"/>
                <w:lang w:val="pl-PL"/>
              </w:rPr>
              <w:t>an</w:t>
            </w:r>
            <w:proofErr w:type="spellEnd"/>
            <w:r w:rsidRPr="007042E2">
              <w:rPr>
                <w:sz w:val="22"/>
                <w:szCs w:val="22"/>
                <w:lang w:val="pl-PL"/>
              </w:rPr>
              <w:t xml:space="preserve"> podstawie aktywności i udziału w dyskusji problemowej oraz przygotowania referatu.</w:t>
            </w:r>
          </w:p>
          <w:p w14:paraId="5D91DD01" w14:textId="77777777" w:rsidR="00AF723E" w:rsidRPr="007042E2" w:rsidRDefault="00AF723E" w:rsidP="00AF723E">
            <w:pPr>
              <w:pStyle w:val="Default"/>
              <w:rPr>
                <w:sz w:val="22"/>
                <w:szCs w:val="22"/>
                <w:lang w:val="pl-PL"/>
              </w:rPr>
            </w:pPr>
          </w:p>
          <w:p w14:paraId="3FD862AE" w14:textId="77777777" w:rsidR="00AF723E" w:rsidRDefault="00AF723E" w:rsidP="00AF723E">
            <w:pPr>
              <w:pStyle w:val="Nagwek1"/>
              <w:keepNext w:val="0"/>
              <w:outlineLvl w:val="0"/>
              <w:rPr>
                <w:b w:val="0"/>
                <w:bCs w:val="0"/>
                <w:kern w:val="0"/>
              </w:rPr>
            </w:pPr>
            <w:r>
              <w:rPr>
                <w:b w:val="0"/>
                <w:bCs w:val="0"/>
                <w:kern w:val="0"/>
              </w:rPr>
              <w:t>Wykład – zaliczenie z oceną</w:t>
            </w:r>
          </w:p>
          <w:p w14:paraId="6B4E7597" w14:textId="77777777" w:rsidR="00AF723E" w:rsidRPr="007042E2" w:rsidRDefault="00AF723E" w:rsidP="00AF723E">
            <w:pPr>
              <w:pStyle w:val="Default"/>
              <w:rPr>
                <w:sz w:val="22"/>
                <w:szCs w:val="22"/>
                <w:lang w:val="pl-PL"/>
              </w:rPr>
            </w:pPr>
            <w:r w:rsidRPr="007042E2">
              <w:rPr>
                <w:sz w:val="22"/>
                <w:szCs w:val="22"/>
                <w:lang w:val="pl-PL"/>
              </w:rPr>
              <w:t>Podstawą zaliczenia pisemnego (trzy pytania otwarte) jest opanowanie, co najmniej w stopniu dostatecznym przypisanych modułowi treści kształcenia.</w:t>
            </w:r>
          </w:p>
          <w:p w14:paraId="3C020D87" w14:textId="77777777" w:rsidR="00AF723E" w:rsidRPr="007042E2" w:rsidRDefault="00AF723E" w:rsidP="00AF723E">
            <w:pPr>
              <w:pStyle w:val="Default"/>
              <w:rPr>
                <w:sz w:val="22"/>
                <w:szCs w:val="22"/>
                <w:lang w:val="pl-PL"/>
              </w:rPr>
            </w:pPr>
            <w:r>
              <w:rPr>
                <w:sz w:val="22"/>
                <w:szCs w:val="22"/>
                <w:lang w:val="nl-NL"/>
              </w:rPr>
              <w:t>Spos</w:t>
            </w:r>
            <w:proofErr w:type="spellStart"/>
            <w:r w:rsidRPr="007042E2">
              <w:rPr>
                <w:sz w:val="22"/>
                <w:szCs w:val="22"/>
                <w:lang w:val="pl-PL"/>
              </w:rPr>
              <w:t>ób</w:t>
            </w:r>
            <w:proofErr w:type="spellEnd"/>
            <w:r w:rsidRPr="007042E2">
              <w:rPr>
                <w:sz w:val="22"/>
                <w:szCs w:val="22"/>
                <w:lang w:val="pl-PL"/>
              </w:rPr>
              <w:t xml:space="preserve"> oceniania:</w:t>
            </w:r>
          </w:p>
          <w:p w14:paraId="35CDCEA2" w14:textId="77777777" w:rsidR="00AF723E" w:rsidRDefault="00AF723E" w:rsidP="00AF723E">
            <w:pPr>
              <w:spacing w:after="0" w:line="240" w:lineRule="auto"/>
              <w:jc w:val="both"/>
              <w:rPr>
                <w:rFonts w:ascii="Arial" w:eastAsia="Arial" w:hAnsi="Arial" w:cs="Arial"/>
              </w:rPr>
            </w:pPr>
            <w:r>
              <w:rPr>
                <w:rFonts w:ascii="Arial" w:hAnsi="Arial"/>
                <w:lang w:val="ru-RU"/>
              </w:rPr>
              <w:t xml:space="preserve">91 </w:t>
            </w:r>
            <w:r>
              <w:rPr>
                <w:rFonts w:ascii="Arial" w:hAnsi="Arial"/>
              </w:rPr>
              <w:t xml:space="preserve">– 100% – </w:t>
            </w:r>
            <w:proofErr w:type="spellStart"/>
            <w:r>
              <w:rPr>
                <w:rFonts w:ascii="Arial" w:hAnsi="Arial"/>
              </w:rPr>
              <w:t>bdb</w:t>
            </w:r>
            <w:proofErr w:type="spellEnd"/>
          </w:p>
          <w:p w14:paraId="337CE77B" w14:textId="77777777" w:rsidR="00AF723E" w:rsidRDefault="00AF723E" w:rsidP="00AF723E">
            <w:pPr>
              <w:spacing w:after="0" w:line="240" w:lineRule="auto"/>
              <w:jc w:val="both"/>
              <w:rPr>
                <w:rFonts w:ascii="Arial" w:eastAsia="Arial" w:hAnsi="Arial" w:cs="Arial"/>
              </w:rPr>
            </w:pPr>
            <w:r>
              <w:rPr>
                <w:rFonts w:ascii="Arial" w:hAnsi="Arial"/>
                <w:lang w:val="de-DE"/>
              </w:rPr>
              <w:t xml:space="preserve">81 – 90%   –  </w:t>
            </w:r>
            <w:proofErr w:type="spellStart"/>
            <w:r>
              <w:rPr>
                <w:rFonts w:ascii="Arial" w:hAnsi="Arial"/>
                <w:lang w:val="de-DE"/>
              </w:rPr>
              <w:t>db</w:t>
            </w:r>
            <w:proofErr w:type="spellEnd"/>
            <w:r>
              <w:rPr>
                <w:rFonts w:ascii="Arial" w:hAnsi="Arial"/>
                <w:lang w:val="de-DE"/>
              </w:rPr>
              <w:t>+</w:t>
            </w:r>
          </w:p>
          <w:p w14:paraId="59C93039" w14:textId="77777777" w:rsidR="00AF723E" w:rsidRDefault="00AF723E" w:rsidP="00AF723E">
            <w:pPr>
              <w:spacing w:after="0" w:line="240" w:lineRule="auto"/>
              <w:jc w:val="both"/>
              <w:rPr>
                <w:rFonts w:ascii="Arial" w:eastAsia="Arial" w:hAnsi="Arial" w:cs="Arial"/>
              </w:rPr>
            </w:pPr>
            <w:r>
              <w:rPr>
                <w:rFonts w:ascii="Arial" w:hAnsi="Arial"/>
                <w:lang w:val="de-DE"/>
              </w:rPr>
              <w:t xml:space="preserve">71 – 80%   –  </w:t>
            </w:r>
            <w:proofErr w:type="spellStart"/>
            <w:r>
              <w:rPr>
                <w:rFonts w:ascii="Arial" w:hAnsi="Arial"/>
                <w:lang w:val="de-DE"/>
              </w:rPr>
              <w:t>db</w:t>
            </w:r>
            <w:proofErr w:type="spellEnd"/>
          </w:p>
          <w:p w14:paraId="164BF30B" w14:textId="77777777" w:rsidR="00AF723E" w:rsidRDefault="00AF723E" w:rsidP="00AF723E">
            <w:pPr>
              <w:spacing w:after="0" w:line="240" w:lineRule="auto"/>
              <w:jc w:val="both"/>
              <w:rPr>
                <w:rFonts w:ascii="Arial" w:eastAsia="Arial" w:hAnsi="Arial" w:cs="Arial"/>
              </w:rPr>
            </w:pPr>
            <w:r>
              <w:rPr>
                <w:rFonts w:ascii="Arial" w:hAnsi="Arial"/>
                <w:lang w:val="de-DE"/>
              </w:rPr>
              <w:t xml:space="preserve">61 – 70%   –  </w:t>
            </w:r>
            <w:proofErr w:type="spellStart"/>
            <w:r>
              <w:rPr>
                <w:rFonts w:ascii="Arial" w:hAnsi="Arial"/>
                <w:lang w:val="de-DE"/>
              </w:rPr>
              <w:t>dst</w:t>
            </w:r>
            <w:proofErr w:type="spellEnd"/>
            <w:r>
              <w:rPr>
                <w:rFonts w:ascii="Arial" w:hAnsi="Arial"/>
                <w:lang w:val="de-DE"/>
              </w:rPr>
              <w:t>+</w:t>
            </w:r>
          </w:p>
          <w:p w14:paraId="7AB7BBE4" w14:textId="77777777" w:rsidR="00AF723E" w:rsidRDefault="00AF723E" w:rsidP="00AF723E">
            <w:pPr>
              <w:spacing w:after="0" w:line="240" w:lineRule="auto"/>
              <w:jc w:val="both"/>
              <w:rPr>
                <w:rFonts w:ascii="Arial" w:eastAsia="Arial" w:hAnsi="Arial" w:cs="Arial"/>
              </w:rPr>
            </w:pPr>
            <w:r>
              <w:rPr>
                <w:rFonts w:ascii="Arial" w:hAnsi="Arial"/>
                <w:lang w:val="de-DE"/>
              </w:rPr>
              <w:t xml:space="preserve">51 – 60%   –  </w:t>
            </w:r>
            <w:proofErr w:type="spellStart"/>
            <w:r>
              <w:rPr>
                <w:rFonts w:ascii="Arial" w:hAnsi="Arial"/>
                <w:lang w:val="de-DE"/>
              </w:rPr>
              <w:t>dst</w:t>
            </w:r>
            <w:proofErr w:type="spellEnd"/>
          </w:p>
          <w:p w14:paraId="75B0244B" w14:textId="77777777" w:rsidR="00AF723E" w:rsidRDefault="00AF723E" w:rsidP="00AF723E">
            <w:pPr>
              <w:spacing w:after="0" w:line="240" w:lineRule="auto"/>
              <w:jc w:val="both"/>
            </w:pPr>
            <w:r>
              <w:rPr>
                <w:rFonts w:ascii="Arial" w:hAnsi="Arial"/>
              </w:rPr>
              <w:t xml:space="preserve">50 – 0%     –  </w:t>
            </w:r>
            <w:r>
              <w:rPr>
                <w:rFonts w:ascii="Arial" w:hAnsi="Arial"/>
                <w:lang w:val="nl-NL"/>
              </w:rPr>
              <w:t>ndst</w:t>
            </w:r>
          </w:p>
        </w:tc>
      </w:tr>
      <w:tr w:rsidR="00AF723E" w14:paraId="4F65C968" w14:textId="77777777" w:rsidTr="00AF723E">
        <w:trPr>
          <w:trHeight w:val="243"/>
        </w:trPr>
        <w:tc>
          <w:tcPr>
            <w:tcW w:w="10774" w:type="dxa"/>
            <w:gridSpan w:val="14"/>
            <w:tcBorders>
              <w:top w:val="single" w:sz="4" w:space="0" w:color="000000"/>
              <w:left w:val="single" w:sz="6" w:space="0" w:color="000000"/>
              <w:bottom w:val="single" w:sz="4" w:space="0" w:color="000000"/>
              <w:right w:val="single" w:sz="6" w:space="0" w:color="000000"/>
            </w:tcBorders>
            <w:shd w:val="clear" w:color="auto" w:fill="DBE5F1"/>
            <w:tcMar>
              <w:top w:w="80" w:type="dxa"/>
              <w:left w:w="80" w:type="dxa"/>
              <w:bottom w:w="80" w:type="dxa"/>
              <w:right w:w="80" w:type="dxa"/>
            </w:tcMar>
          </w:tcPr>
          <w:p w14:paraId="57F79040" w14:textId="77777777" w:rsidR="00AF723E" w:rsidRDefault="00AF723E" w:rsidP="00AF723E">
            <w:pPr>
              <w:pStyle w:val="Tytukomrki"/>
            </w:pPr>
            <w:r>
              <w:t>Bilans punkt</w:t>
            </w:r>
            <w:r>
              <w:rPr>
                <w:lang w:val="es-ES_tradnl"/>
              </w:rPr>
              <w:t>ó</w:t>
            </w:r>
            <w:r>
              <w:rPr>
                <w:lang w:val="en-US"/>
              </w:rPr>
              <w:t>w ECTS:</w:t>
            </w:r>
          </w:p>
        </w:tc>
      </w:tr>
      <w:tr w:rsidR="00AF723E" w14:paraId="21AFD903" w14:textId="77777777" w:rsidTr="00AF723E">
        <w:trPr>
          <w:trHeight w:val="245"/>
        </w:trPr>
        <w:tc>
          <w:tcPr>
            <w:tcW w:w="10774" w:type="dxa"/>
            <w:gridSpan w:val="14"/>
            <w:tcBorders>
              <w:top w:val="single" w:sz="4"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tcPr>
          <w:p w14:paraId="0EEC7E24" w14:textId="77777777" w:rsidR="00AF723E" w:rsidRDefault="00AF723E" w:rsidP="00AF723E">
            <w:pPr>
              <w:pStyle w:val="Tytukomrki"/>
            </w:pPr>
            <w:r>
              <w:rPr>
                <w:b w:val="0"/>
              </w:rPr>
              <w:t>Studia stacjonarne</w:t>
            </w:r>
          </w:p>
        </w:tc>
      </w:tr>
      <w:tr w:rsidR="00AF723E" w14:paraId="07765573" w14:textId="77777777" w:rsidTr="00AF723E">
        <w:trPr>
          <w:trHeight w:val="309"/>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722508D3" w14:textId="77777777" w:rsidR="00AF723E" w:rsidRDefault="00AF723E" w:rsidP="00AF723E">
            <w:pPr>
              <w:pStyle w:val="Tytukomrki"/>
            </w:pPr>
            <w:r>
              <w:rPr>
                <w:b w:val="0"/>
              </w:rPr>
              <w:t>Aktywność</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11D08476" w14:textId="77777777" w:rsidR="00AF723E" w:rsidRDefault="00AF723E" w:rsidP="00AF723E">
            <w:pPr>
              <w:pStyle w:val="Tytukomrki"/>
            </w:pPr>
            <w:r>
              <w:rPr>
                <w:b w:val="0"/>
              </w:rPr>
              <w:t>Obciążenie studenta</w:t>
            </w:r>
          </w:p>
        </w:tc>
      </w:tr>
      <w:tr w:rsidR="00AF723E" w14:paraId="50576198" w14:textId="77777777" w:rsidTr="00AF723E">
        <w:trPr>
          <w:trHeight w:val="72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B8C131" w14:textId="77777777" w:rsidR="00AF723E" w:rsidRDefault="00AF723E" w:rsidP="00AF723E">
            <w:pPr>
              <w:tabs>
                <w:tab w:val="left" w:pos="426"/>
              </w:tabs>
              <w:spacing w:after="0" w:line="240" w:lineRule="auto"/>
            </w:pPr>
            <w:r>
              <w:rPr>
                <w:rFonts w:ascii="Arial" w:hAnsi="Arial"/>
              </w:rPr>
              <w:lastRenderedPageBreak/>
              <w:t xml:space="preserve">Godziny kontaktowe: </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D85949" w14:textId="77777777" w:rsidR="00AF723E" w:rsidRDefault="00AF723E" w:rsidP="00AF723E">
            <w:pPr>
              <w:spacing w:after="0" w:line="240" w:lineRule="auto"/>
              <w:jc w:val="center"/>
              <w:rPr>
                <w:rFonts w:ascii="Arial" w:eastAsia="Arial" w:hAnsi="Arial" w:cs="Arial"/>
              </w:rPr>
            </w:pPr>
            <w:r>
              <w:rPr>
                <w:rFonts w:ascii="Arial" w:hAnsi="Arial"/>
              </w:rPr>
              <w:t>- 30 h wykład</w:t>
            </w:r>
            <w:r w:rsidRPr="007042E2">
              <w:rPr>
                <w:rFonts w:ascii="Arial" w:hAnsi="Arial"/>
              </w:rPr>
              <w:t>ó</w:t>
            </w:r>
            <w:r>
              <w:rPr>
                <w:rFonts w:ascii="Arial" w:hAnsi="Arial"/>
              </w:rPr>
              <w:t>w;</w:t>
            </w:r>
          </w:p>
          <w:p w14:paraId="11E5E8E4" w14:textId="77777777" w:rsidR="00AF723E" w:rsidRDefault="00AF723E" w:rsidP="00AF723E">
            <w:pPr>
              <w:spacing w:after="0" w:line="240" w:lineRule="auto"/>
              <w:jc w:val="center"/>
              <w:rPr>
                <w:rFonts w:ascii="Arial" w:eastAsia="Arial" w:hAnsi="Arial" w:cs="Arial"/>
              </w:rPr>
            </w:pPr>
            <w:r w:rsidRPr="007042E2">
              <w:rPr>
                <w:rFonts w:ascii="Arial" w:hAnsi="Arial"/>
              </w:rPr>
              <w:t xml:space="preserve">- 15 h </w:t>
            </w:r>
            <w:r>
              <w:rPr>
                <w:rFonts w:ascii="Arial" w:hAnsi="Arial"/>
              </w:rPr>
              <w:t>ćwiczeń;</w:t>
            </w:r>
          </w:p>
          <w:p w14:paraId="3C241C1D" w14:textId="77777777" w:rsidR="00AF723E" w:rsidRDefault="00AF723E" w:rsidP="00AF723E">
            <w:pPr>
              <w:spacing w:after="0" w:line="240" w:lineRule="auto"/>
              <w:jc w:val="center"/>
            </w:pPr>
            <w:r>
              <w:rPr>
                <w:rFonts w:ascii="Arial" w:hAnsi="Arial"/>
              </w:rPr>
              <w:t>- 5 h konsultacji.</w:t>
            </w:r>
          </w:p>
        </w:tc>
      </w:tr>
      <w:tr w:rsidR="00AF723E" w14:paraId="008E8C33" w14:textId="77777777" w:rsidTr="00AF723E">
        <w:trPr>
          <w:trHeight w:val="48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47F4FC" w14:textId="77777777" w:rsidR="00AF723E" w:rsidRDefault="00AF723E" w:rsidP="00AF723E">
            <w:r>
              <w:rPr>
                <w:rFonts w:ascii="Arial" w:hAnsi="Arial"/>
              </w:rPr>
              <w:t>Praca własna studenta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8E4F8C" w14:textId="77777777" w:rsidR="00AF723E" w:rsidRDefault="00AF723E" w:rsidP="00AF723E">
            <w:pPr>
              <w:numPr>
                <w:ilvl w:val="0"/>
                <w:numId w:val="97"/>
              </w:numPr>
              <w:spacing w:after="0" w:line="240" w:lineRule="auto"/>
              <w:jc w:val="center"/>
              <w:rPr>
                <w:rFonts w:ascii="Arial" w:hAnsi="Arial"/>
              </w:rPr>
            </w:pPr>
            <w:r>
              <w:rPr>
                <w:rFonts w:ascii="Arial" w:hAnsi="Arial"/>
              </w:rPr>
              <w:t>czytanie wskazanych fragment</w:t>
            </w:r>
            <w:r w:rsidRPr="007042E2">
              <w:rPr>
                <w:rFonts w:ascii="Arial" w:hAnsi="Arial"/>
              </w:rPr>
              <w:t>ó</w:t>
            </w:r>
            <w:r>
              <w:rPr>
                <w:rFonts w:ascii="Arial" w:hAnsi="Arial"/>
              </w:rPr>
              <w:t>w literatury i akt</w:t>
            </w:r>
            <w:r w:rsidRPr="007042E2">
              <w:rPr>
                <w:rFonts w:ascii="Arial" w:hAnsi="Arial"/>
              </w:rPr>
              <w:t>ó</w:t>
            </w:r>
            <w:r>
              <w:rPr>
                <w:rFonts w:ascii="Arial" w:hAnsi="Arial"/>
              </w:rPr>
              <w:t>w prawnych – 5h;</w:t>
            </w:r>
          </w:p>
        </w:tc>
      </w:tr>
      <w:tr w:rsidR="00AF723E" w14:paraId="356591E1" w14:textId="77777777" w:rsidTr="00AF723E">
        <w:trPr>
          <w:trHeight w:val="24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7A527F0" w14:textId="77777777" w:rsidR="00AF723E" w:rsidRDefault="00AF723E" w:rsidP="00AF723E">
            <w:r>
              <w:rPr>
                <w:rFonts w:ascii="Arial" w:hAnsi="Arial"/>
              </w:rPr>
              <w:t>Praca własna studenta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FA10DC" w14:textId="77777777" w:rsidR="00AF723E" w:rsidRDefault="00AF723E" w:rsidP="00AF723E">
            <w:pPr>
              <w:numPr>
                <w:ilvl w:val="0"/>
                <w:numId w:val="98"/>
              </w:numPr>
              <w:spacing w:after="0" w:line="240" w:lineRule="auto"/>
              <w:jc w:val="center"/>
              <w:rPr>
                <w:rFonts w:ascii="Arial" w:hAnsi="Arial"/>
              </w:rPr>
            </w:pPr>
            <w:r>
              <w:rPr>
                <w:rFonts w:ascii="Arial" w:hAnsi="Arial"/>
              </w:rPr>
              <w:t>przygotowanie zadanej pracy pisemnej – 5 h;</w:t>
            </w:r>
          </w:p>
        </w:tc>
      </w:tr>
      <w:tr w:rsidR="00AF723E" w14:paraId="0410516D" w14:textId="77777777" w:rsidTr="00AF723E">
        <w:trPr>
          <w:trHeight w:val="24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9A22EF" w14:textId="77777777" w:rsidR="00AF723E" w:rsidRDefault="00AF723E" w:rsidP="00AF723E">
            <w:r>
              <w:rPr>
                <w:rFonts w:ascii="Arial" w:hAnsi="Arial"/>
              </w:rPr>
              <w:t>Praca własna studenta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3AD528" w14:textId="77777777" w:rsidR="00AF723E" w:rsidRDefault="00AF723E" w:rsidP="00AF723E">
            <w:pPr>
              <w:numPr>
                <w:ilvl w:val="0"/>
                <w:numId w:val="99"/>
              </w:numPr>
              <w:spacing w:after="0" w:line="240" w:lineRule="auto"/>
              <w:jc w:val="center"/>
              <w:rPr>
                <w:rFonts w:ascii="Arial" w:hAnsi="Arial"/>
              </w:rPr>
            </w:pPr>
            <w:r>
              <w:rPr>
                <w:rFonts w:ascii="Arial" w:hAnsi="Arial"/>
              </w:rPr>
              <w:t>przygotowanie do ćwiczeń – 5 h;</w:t>
            </w:r>
          </w:p>
        </w:tc>
      </w:tr>
      <w:tr w:rsidR="00AF723E" w14:paraId="774E238B" w14:textId="77777777" w:rsidTr="00AF723E">
        <w:trPr>
          <w:trHeight w:val="24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1079AD" w14:textId="77777777" w:rsidR="00AF723E" w:rsidRDefault="00AF723E" w:rsidP="00AF723E">
            <w:r>
              <w:rPr>
                <w:rFonts w:ascii="Arial" w:hAnsi="Arial"/>
              </w:rPr>
              <w:t>Praca własna studenta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18825D" w14:textId="77777777" w:rsidR="00AF723E" w:rsidRDefault="00AF723E" w:rsidP="00AF723E">
            <w:pPr>
              <w:numPr>
                <w:ilvl w:val="0"/>
                <w:numId w:val="100"/>
              </w:numPr>
              <w:spacing w:after="0" w:line="240" w:lineRule="auto"/>
              <w:jc w:val="center"/>
              <w:rPr>
                <w:rFonts w:ascii="Arial" w:hAnsi="Arial"/>
              </w:rPr>
            </w:pPr>
            <w:r>
              <w:rPr>
                <w:rFonts w:ascii="Arial" w:hAnsi="Arial"/>
              </w:rPr>
              <w:t>przygotowanie do kolokwium –10 h.</w:t>
            </w:r>
          </w:p>
        </w:tc>
      </w:tr>
      <w:tr w:rsidR="00AF723E" w14:paraId="5C0AC107" w14:textId="77777777" w:rsidTr="00AF723E">
        <w:trPr>
          <w:trHeight w:val="24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BB67752" w14:textId="77777777" w:rsidR="00AF723E" w:rsidRDefault="00AF723E" w:rsidP="00AF723E">
            <w:r>
              <w:rPr>
                <w:rFonts w:ascii="Arial" w:hAnsi="Arial"/>
              </w:rPr>
              <w:t>Sumaryczne obciążenie pracą studenta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0C46F3" w14:textId="77777777" w:rsidR="00AF723E" w:rsidRDefault="00AF723E" w:rsidP="00AF723E">
            <w:pPr>
              <w:jc w:val="center"/>
            </w:pPr>
            <w:r>
              <w:rPr>
                <w:rFonts w:ascii="Arial" w:hAnsi="Arial"/>
              </w:rPr>
              <w:t>75 h</w:t>
            </w:r>
          </w:p>
        </w:tc>
      </w:tr>
      <w:tr w:rsidR="00AF723E" w14:paraId="21235252" w14:textId="77777777" w:rsidTr="00AF723E">
        <w:trPr>
          <w:trHeight w:val="24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9C00FD" w14:textId="77777777" w:rsidR="00AF723E" w:rsidRDefault="00AF723E" w:rsidP="00AF723E">
            <w:r>
              <w:rPr>
                <w:rFonts w:ascii="Arial" w:hAnsi="Arial"/>
              </w:rPr>
              <w:t>Punkty ECTS za przedmiot</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DE9C6A" w14:textId="77777777" w:rsidR="00AF723E" w:rsidRDefault="00AF723E" w:rsidP="00AF723E">
            <w:pPr>
              <w:jc w:val="center"/>
            </w:pPr>
            <w:r>
              <w:rPr>
                <w:rFonts w:ascii="Arial" w:hAnsi="Arial"/>
                <w:b/>
                <w:bCs/>
              </w:rPr>
              <w:t>3pkt</w:t>
            </w:r>
          </w:p>
        </w:tc>
      </w:tr>
      <w:tr w:rsidR="00AF723E" w14:paraId="713493E5" w14:textId="77777777" w:rsidTr="00AF723E">
        <w:trPr>
          <w:trHeight w:val="309"/>
        </w:trPr>
        <w:tc>
          <w:tcPr>
            <w:tcW w:w="10774" w:type="dxa"/>
            <w:gridSpan w:val="14"/>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6319D606" w14:textId="77777777" w:rsidR="00AF723E" w:rsidRDefault="00AF723E" w:rsidP="00AF723E">
            <w:pPr>
              <w:pStyle w:val="Tytukomrki"/>
            </w:pPr>
            <w:r>
              <w:rPr>
                <w:b w:val="0"/>
              </w:rPr>
              <w:t>Studia niestacjonarne</w:t>
            </w:r>
          </w:p>
        </w:tc>
      </w:tr>
      <w:tr w:rsidR="00AF723E" w14:paraId="6BD7D4A5" w14:textId="77777777" w:rsidTr="00AF723E">
        <w:trPr>
          <w:trHeight w:val="309"/>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091AB1BB" w14:textId="77777777" w:rsidR="00AF723E" w:rsidRDefault="00AF723E" w:rsidP="00AF723E">
            <w:pPr>
              <w:pStyle w:val="Tytukomrki"/>
            </w:pPr>
            <w:r>
              <w:rPr>
                <w:b w:val="0"/>
              </w:rPr>
              <w:t>Aktywność</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DBE5F1"/>
            <w:tcMar>
              <w:top w:w="80" w:type="dxa"/>
              <w:left w:w="80" w:type="dxa"/>
              <w:bottom w:w="80" w:type="dxa"/>
              <w:right w:w="80" w:type="dxa"/>
            </w:tcMar>
            <w:vAlign w:val="center"/>
          </w:tcPr>
          <w:p w14:paraId="6020F805" w14:textId="77777777" w:rsidR="00AF723E" w:rsidRDefault="00AF723E" w:rsidP="00AF723E">
            <w:pPr>
              <w:pStyle w:val="Tytukomrki"/>
            </w:pPr>
            <w:r>
              <w:rPr>
                <w:b w:val="0"/>
              </w:rPr>
              <w:t>Obciążenie studenta</w:t>
            </w:r>
          </w:p>
        </w:tc>
      </w:tr>
      <w:tr w:rsidR="00AF723E" w14:paraId="188B2B0D" w14:textId="77777777" w:rsidTr="00AF723E">
        <w:trPr>
          <w:trHeight w:val="72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205AF4F" w14:textId="77777777" w:rsidR="00AF723E" w:rsidRDefault="00AF723E" w:rsidP="00AF723E">
            <w:r>
              <w:rPr>
                <w:rFonts w:ascii="Arial" w:hAnsi="Arial"/>
              </w:rPr>
              <w:t>Godziny kontaktowe:</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F233CCC" w14:textId="77777777" w:rsidR="00AF723E" w:rsidRDefault="00AF723E" w:rsidP="00AF723E">
            <w:pPr>
              <w:spacing w:after="0" w:line="240" w:lineRule="auto"/>
              <w:jc w:val="center"/>
              <w:rPr>
                <w:rFonts w:ascii="Arial" w:eastAsia="Arial" w:hAnsi="Arial" w:cs="Arial"/>
              </w:rPr>
            </w:pPr>
            <w:r>
              <w:rPr>
                <w:rFonts w:ascii="Arial" w:hAnsi="Arial"/>
              </w:rPr>
              <w:t>- 15 h wykład</w:t>
            </w:r>
            <w:r>
              <w:rPr>
                <w:rFonts w:ascii="Arial" w:hAnsi="Arial"/>
                <w:lang w:val="es-ES_tradnl"/>
              </w:rPr>
              <w:t>ó</w:t>
            </w:r>
            <w:r>
              <w:rPr>
                <w:rFonts w:ascii="Arial" w:hAnsi="Arial"/>
              </w:rPr>
              <w:t>w;</w:t>
            </w:r>
          </w:p>
          <w:p w14:paraId="45E02272" w14:textId="77777777" w:rsidR="00AF723E" w:rsidRDefault="00AF723E" w:rsidP="00AF723E">
            <w:pPr>
              <w:spacing w:after="0" w:line="240" w:lineRule="auto"/>
              <w:jc w:val="center"/>
              <w:rPr>
                <w:rFonts w:ascii="Arial" w:eastAsia="Arial" w:hAnsi="Arial" w:cs="Arial"/>
              </w:rPr>
            </w:pPr>
            <w:r>
              <w:rPr>
                <w:rFonts w:ascii="Arial" w:hAnsi="Arial"/>
                <w:lang w:val="en-US"/>
              </w:rPr>
              <w:t xml:space="preserve">- 10 h </w:t>
            </w:r>
            <w:r>
              <w:rPr>
                <w:rFonts w:ascii="Arial" w:hAnsi="Arial"/>
              </w:rPr>
              <w:t>ćwiczeń;</w:t>
            </w:r>
          </w:p>
          <w:p w14:paraId="42963C11" w14:textId="77777777" w:rsidR="00AF723E" w:rsidRDefault="00AF723E" w:rsidP="00AF723E">
            <w:pPr>
              <w:jc w:val="center"/>
            </w:pPr>
            <w:r>
              <w:rPr>
                <w:rFonts w:ascii="Arial" w:hAnsi="Arial"/>
              </w:rPr>
              <w:t>- 5 h konsultacji</w:t>
            </w:r>
          </w:p>
        </w:tc>
      </w:tr>
      <w:tr w:rsidR="00AF723E" w14:paraId="468B32D2" w14:textId="77777777" w:rsidTr="00AF723E">
        <w:trPr>
          <w:trHeight w:val="48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FF4127" w14:textId="77777777" w:rsidR="00AF723E" w:rsidRDefault="00AF723E" w:rsidP="00AF723E">
            <w:r>
              <w:rPr>
                <w:rFonts w:ascii="Arial" w:hAnsi="Arial"/>
              </w:rPr>
              <w:t>Praca własna studenta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734E2F" w14:textId="77777777" w:rsidR="00AF723E" w:rsidRDefault="00AF723E" w:rsidP="00AF723E">
            <w:pPr>
              <w:numPr>
                <w:ilvl w:val="0"/>
                <w:numId w:val="101"/>
              </w:numPr>
              <w:spacing w:after="0" w:line="240" w:lineRule="auto"/>
              <w:jc w:val="center"/>
              <w:rPr>
                <w:rFonts w:ascii="Arial" w:hAnsi="Arial"/>
              </w:rPr>
            </w:pPr>
            <w:r>
              <w:rPr>
                <w:rFonts w:ascii="Arial" w:hAnsi="Arial"/>
              </w:rPr>
              <w:t>czytanie wskazanych fragment</w:t>
            </w:r>
            <w:r w:rsidRPr="007042E2">
              <w:rPr>
                <w:rFonts w:ascii="Arial" w:hAnsi="Arial"/>
              </w:rPr>
              <w:t>ó</w:t>
            </w:r>
            <w:r>
              <w:rPr>
                <w:rFonts w:ascii="Arial" w:hAnsi="Arial"/>
              </w:rPr>
              <w:t>w literatury i akt</w:t>
            </w:r>
            <w:r w:rsidRPr="007042E2">
              <w:rPr>
                <w:rFonts w:ascii="Arial" w:hAnsi="Arial"/>
              </w:rPr>
              <w:t>ó</w:t>
            </w:r>
            <w:r>
              <w:rPr>
                <w:rFonts w:ascii="Arial" w:hAnsi="Arial"/>
              </w:rPr>
              <w:t>w prawnych – 10 h;</w:t>
            </w:r>
          </w:p>
        </w:tc>
      </w:tr>
      <w:tr w:rsidR="00AF723E" w14:paraId="1F985C46" w14:textId="77777777" w:rsidTr="00AF723E">
        <w:trPr>
          <w:trHeight w:val="24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2982A5" w14:textId="77777777" w:rsidR="00AF723E" w:rsidRDefault="00AF723E" w:rsidP="00AF723E">
            <w:r>
              <w:rPr>
                <w:rFonts w:ascii="Arial" w:hAnsi="Arial"/>
              </w:rPr>
              <w:t>Praca własna studenta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485E46A" w14:textId="77777777" w:rsidR="00AF723E" w:rsidRDefault="00AF723E" w:rsidP="00AF723E">
            <w:pPr>
              <w:jc w:val="center"/>
            </w:pPr>
            <w:r>
              <w:rPr>
                <w:rFonts w:ascii="Arial" w:hAnsi="Arial"/>
              </w:rPr>
              <w:t>- przygotowanie zadanej pracy pisemnej – 15 h;</w:t>
            </w:r>
          </w:p>
        </w:tc>
      </w:tr>
      <w:tr w:rsidR="00AF723E" w14:paraId="561AD86A" w14:textId="77777777" w:rsidTr="00AF723E">
        <w:trPr>
          <w:trHeight w:val="24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18B1E3" w14:textId="77777777" w:rsidR="00AF723E" w:rsidRDefault="00AF723E" w:rsidP="00AF723E">
            <w:r>
              <w:rPr>
                <w:rFonts w:ascii="Arial" w:hAnsi="Arial"/>
              </w:rPr>
              <w:t>Praca własna studenta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6D1DBE" w14:textId="77777777" w:rsidR="00AF723E" w:rsidRDefault="00AF723E" w:rsidP="00AF723E">
            <w:pPr>
              <w:jc w:val="center"/>
            </w:pPr>
            <w:r>
              <w:rPr>
                <w:rFonts w:ascii="Arial" w:hAnsi="Arial"/>
              </w:rPr>
              <w:t>- przygotowanie do ćwiczeń – 10 h;</w:t>
            </w:r>
          </w:p>
        </w:tc>
      </w:tr>
      <w:tr w:rsidR="00AF723E" w14:paraId="7BE8C596" w14:textId="77777777" w:rsidTr="00AF723E">
        <w:trPr>
          <w:trHeight w:val="24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EED44E8" w14:textId="77777777" w:rsidR="00AF723E" w:rsidRDefault="00AF723E" w:rsidP="00AF723E">
            <w:r>
              <w:rPr>
                <w:rFonts w:ascii="Arial" w:hAnsi="Arial"/>
              </w:rPr>
              <w:t>Praca własna studenta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F794F6C" w14:textId="77777777" w:rsidR="00AF723E" w:rsidRDefault="00AF723E" w:rsidP="00AF723E">
            <w:pPr>
              <w:numPr>
                <w:ilvl w:val="0"/>
                <w:numId w:val="102"/>
              </w:numPr>
              <w:spacing w:after="0" w:line="240" w:lineRule="auto"/>
              <w:jc w:val="center"/>
              <w:rPr>
                <w:rFonts w:ascii="Arial" w:hAnsi="Arial"/>
              </w:rPr>
            </w:pPr>
            <w:r>
              <w:rPr>
                <w:rFonts w:ascii="Arial" w:hAnsi="Arial"/>
              </w:rPr>
              <w:t>przygotowanie do egzaminu – 10 h.</w:t>
            </w:r>
          </w:p>
        </w:tc>
      </w:tr>
      <w:tr w:rsidR="00AF723E" w14:paraId="1F2F6998" w14:textId="77777777" w:rsidTr="00AF723E">
        <w:trPr>
          <w:trHeight w:val="248"/>
        </w:trPr>
        <w:tc>
          <w:tcPr>
            <w:tcW w:w="5155" w:type="dxa"/>
            <w:gridSpan w:val="1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F10627" w14:textId="77777777" w:rsidR="00AF723E" w:rsidRDefault="00AF723E" w:rsidP="00AF723E">
            <w:r>
              <w:rPr>
                <w:rFonts w:ascii="Arial" w:hAnsi="Arial"/>
              </w:rPr>
              <w:t>Sumaryczne obciążenie pracą studenta</w:t>
            </w:r>
          </w:p>
        </w:tc>
        <w:tc>
          <w:tcPr>
            <w:tcW w:w="5619" w:type="dxa"/>
            <w:gridSpan w:val="4"/>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885C6FB" w14:textId="77777777" w:rsidR="00AF723E" w:rsidRDefault="00AF723E" w:rsidP="00AF723E">
            <w:pPr>
              <w:jc w:val="center"/>
            </w:pPr>
            <w:r>
              <w:rPr>
                <w:rFonts w:ascii="Arial" w:hAnsi="Arial"/>
              </w:rPr>
              <w:t>75</w:t>
            </w:r>
          </w:p>
        </w:tc>
      </w:tr>
      <w:tr w:rsidR="00AF723E" w14:paraId="4E28013C" w14:textId="77777777" w:rsidTr="00AF723E">
        <w:trPr>
          <w:trHeight w:val="245"/>
        </w:trPr>
        <w:tc>
          <w:tcPr>
            <w:tcW w:w="5155" w:type="dxa"/>
            <w:gridSpan w:val="10"/>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78F2C0F6" w14:textId="77777777" w:rsidR="00AF723E" w:rsidRDefault="00AF723E" w:rsidP="00AF723E">
            <w:r>
              <w:rPr>
                <w:rFonts w:ascii="Arial" w:hAnsi="Arial"/>
              </w:rPr>
              <w:t>Punkty ECTS za przedmiot</w:t>
            </w:r>
          </w:p>
        </w:tc>
        <w:tc>
          <w:tcPr>
            <w:tcW w:w="5619" w:type="dxa"/>
            <w:gridSpan w:val="4"/>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3E187EB" w14:textId="77777777" w:rsidR="00AF723E" w:rsidRDefault="00AF723E" w:rsidP="00AF723E">
            <w:pPr>
              <w:jc w:val="center"/>
            </w:pPr>
            <w:r>
              <w:rPr>
                <w:rFonts w:ascii="Arial" w:hAnsi="Arial"/>
                <w:b/>
                <w:bCs/>
              </w:rPr>
              <w:t>3pkt</w:t>
            </w:r>
          </w:p>
        </w:tc>
      </w:tr>
    </w:tbl>
    <w:p w14:paraId="6FC443D8" w14:textId="77777777" w:rsidR="00AF723E" w:rsidRDefault="00AF723E">
      <w:pPr>
        <w:rPr>
          <w:sz w:val="24"/>
          <w:szCs w:val="24"/>
        </w:rPr>
      </w:pPr>
    </w:p>
    <w:tbl>
      <w:tblPr>
        <w:tblW w:w="10773" w:type="dxa"/>
        <w:tblInd w:w="-570" w:type="dxa"/>
        <w:tblLayout w:type="fixed"/>
        <w:tblCellMar>
          <w:left w:w="30" w:type="dxa"/>
          <w:right w:w="30" w:type="dxa"/>
        </w:tblCellMar>
        <w:tblLook w:val="00A0" w:firstRow="1" w:lastRow="0" w:firstColumn="1" w:lastColumn="0" w:noHBand="0" w:noVBand="0"/>
      </w:tblPr>
      <w:tblGrid>
        <w:gridCol w:w="1735"/>
        <w:gridCol w:w="143"/>
        <w:gridCol w:w="426"/>
        <w:gridCol w:w="567"/>
        <w:gridCol w:w="262"/>
        <w:gridCol w:w="164"/>
        <w:gridCol w:w="141"/>
        <w:gridCol w:w="567"/>
        <w:gridCol w:w="1276"/>
        <w:gridCol w:w="508"/>
        <w:gridCol w:w="1477"/>
        <w:gridCol w:w="1257"/>
        <w:gridCol w:w="585"/>
        <w:gridCol w:w="1665"/>
      </w:tblGrid>
      <w:tr w:rsidR="00EB0248" w:rsidRPr="00EB0248" w14:paraId="218F58E8" w14:textId="77777777" w:rsidTr="00EB0248">
        <w:trPr>
          <w:trHeight w:val="509"/>
        </w:trPr>
        <w:tc>
          <w:tcPr>
            <w:tcW w:w="1077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hideMark/>
          </w:tcPr>
          <w:p w14:paraId="25E01B98" w14:textId="77777777" w:rsidR="00EB0248" w:rsidRPr="00EB0248" w:rsidRDefault="00EB0248" w:rsidP="00EB0248">
            <w:pPr>
              <w:autoSpaceDE w:val="0"/>
              <w:autoSpaceDN w:val="0"/>
              <w:adjustRightInd w:val="0"/>
              <w:spacing w:after="0" w:line="240" w:lineRule="auto"/>
              <w:jc w:val="center"/>
              <w:rPr>
                <w:rFonts w:ascii="Arial" w:eastAsia="Calibri" w:hAnsi="Arial" w:cs="Arial"/>
                <w:b/>
                <w:bCs/>
                <w:color w:val="000000"/>
              </w:rPr>
            </w:pPr>
            <w:r w:rsidRPr="00EB0248">
              <w:rPr>
                <w:rFonts w:ascii="Arial" w:eastAsia="Calibri" w:hAnsi="Arial" w:cs="Arial"/>
              </w:rPr>
              <w:br w:type="page"/>
            </w:r>
            <w:r w:rsidRPr="00EB0248">
              <w:rPr>
                <w:rFonts w:ascii="Arial" w:eastAsia="Calibri" w:hAnsi="Arial" w:cs="Arial"/>
                <w:b/>
                <w:bCs/>
                <w:color w:val="000000"/>
              </w:rPr>
              <w:t>Sylabus przedmiotu / modułu kształcenia</w:t>
            </w:r>
          </w:p>
        </w:tc>
      </w:tr>
      <w:tr w:rsidR="00EB0248" w:rsidRPr="00EB0248" w14:paraId="6061CB6F" w14:textId="77777777" w:rsidTr="00EB0248">
        <w:trPr>
          <w:trHeight w:val="509"/>
        </w:trPr>
        <w:tc>
          <w:tcPr>
            <w:tcW w:w="10773" w:type="dxa"/>
            <w:gridSpan w:val="14"/>
            <w:tcBorders>
              <w:top w:val="single" w:sz="2" w:space="0" w:color="000000"/>
              <w:left w:val="single" w:sz="2" w:space="0" w:color="000000"/>
              <w:bottom w:val="single" w:sz="2" w:space="0" w:color="000000"/>
              <w:right w:val="single" w:sz="2" w:space="0" w:color="000000"/>
            </w:tcBorders>
            <w:shd w:val="clear" w:color="auto" w:fill="DBE5F1"/>
            <w:vAlign w:val="center"/>
          </w:tcPr>
          <w:p w14:paraId="13528916" w14:textId="77777777" w:rsidR="00EB0248" w:rsidRPr="00EB0248" w:rsidRDefault="00EB0248" w:rsidP="00EB0248">
            <w:pPr>
              <w:autoSpaceDE w:val="0"/>
              <w:autoSpaceDN w:val="0"/>
              <w:adjustRightInd w:val="0"/>
              <w:spacing w:after="0" w:line="240" w:lineRule="auto"/>
              <w:jc w:val="center"/>
              <w:rPr>
                <w:rFonts w:ascii="Arial" w:eastAsia="Calibri" w:hAnsi="Arial" w:cs="Arial"/>
              </w:rPr>
            </w:pPr>
          </w:p>
        </w:tc>
      </w:tr>
      <w:tr w:rsidR="00EB0248" w:rsidRPr="00EB0248" w14:paraId="5B34F4CD" w14:textId="77777777" w:rsidTr="00EB0248">
        <w:trPr>
          <w:trHeight w:val="454"/>
        </w:trPr>
        <w:tc>
          <w:tcPr>
            <w:tcW w:w="5281" w:type="dxa"/>
            <w:gridSpan w:val="9"/>
            <w:tcBorders>
              <w:top w:val="single" w:sz="6" w:space="0" w:color="auto"/>
              <w:left w:val="single" w:sz="6" w:space="0" w:color="auto"/>
              <w:bottom w:val="nil"/>
              <w:right w:val="single" w:sz="6" w:space="0" w:color="auto"/>
            </w:tcBorders>
            <w:shd w:val="clear" w:color="auto" w:fill="DBE5F1"/>
            <w:vAlign w:val="center"/>
            <w:hideMark/>
          </w:tcPr>
          <w:p w14:paraId="22C6553E"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Nazwa przedmiotu/modułu kształcenia:</w:t>
            </w:r>
            <w:r w:rsidRPr="00EB0248">
              <w:rPr>
                <w:rFonts w:ascii="Arial" w:eastAsia="Calibri" w:hAnsi="Arial" w:cs="Arial"/>
                <w:color w:val="000000"/>
              </w:rPr>
              <w:t xml:space="preserve"> </w:t>
            </w:r>
          </w:p>
        </w:tc>
        <w:tc>
          <w:tcPr>
            <w:tcW w:w="5492" w:type="dxa"/>
            <w:gridSpan w:val="5"/>
            <w:tcBorders>
              <w:top w:val="single" w:sz="6" w:space="0" w:color="auto"/>
              <w:left w:val="single" w:sz="6" w:space="0" w:color="auto"/>
              <w:bottom w:val="nil"/>
              <w:right w:val="single" w:sz="6" w:space="0" w:color="auto"/>
            </w:tcBorders>
            <w:vAlign w:val="center"/>
            <w:hideMark/>
          </w:tcPr>
          <w:p w14:paraId="2DC0DEED"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Dostęp do informacji publicznej</w:t>
            </w:r>
          </w:p>
        </w:tc>
      </w:tr>
      <w:tr w:rsidR="00EB0248" w:rsidRPr="00EB0248" w14:paraId="6DE28654" w14:textId="77777777" w:rsidTr="00EB0248">
        <w:trPr>
          <w:trHeight w:val="454"/>
        </w:trPr>
        <w:tc>
          <w:tcPr>
            <w:tcW w:w="4005" w:type="dxa"/>
            <w:gridSpan w:val="8"/>
            <w:tcBorders>
              <w:top w:val="single" w:sz="6" w:space="0" w:color="auto"/>
              <w:left w:val="single" w:sz="6" w:space="0" w:color="auto"/>
              <w:bottom w:val="nil"/>
              <w:right w:val="single" w:sz="6" w:space="0" w:color="auto"/>
            </w:tcBorders>
            <w:shd w:val="clear" w:color="auto" w:fill="DBE5F1"/>
            <w:vAlign w:val="center"/>
            <w:hideMark/>
          </w:tcPr>
          <w:p w14:paraId="19A039FC" w14:textId="77777777" w:rsidR="00EB0248" w:rsidRPr="00EB0248" w:rsidRDefault="00EB0248" w:rsidP="00EB0248">
            <w:pPr>
              <w:autoSpaceDE w:val="0"/>
              <w:autoSpaceDN w:val="0"/>
              <w:adjustRightInd w:val="0"/>
              <w:spacing w:after="0" w:line="240" w:lineRule="auto"/>
              <w:rPr>
                <w:rFonts w:ascii="Arial" w:eastAsia="Calibri" w:hAnsi="Arial" w:cs="Arial"/>
                <w:color w:val="000000"/>
                <w:lang w:val="en-US"/>
              </w:rPr>
            </w:pPr>
            <w:proofErr w:type="spellStart"/>
            <w:r w:rsidRPr="00EB0248">
              <w:rPr>
                <w:rFonts w:ascii="Arial" w:eastAsia="Calibri" w:hAnsi="Arial" w:cs="Arial"/>
                <w:b/>
                <w:color w:val="000000"/>
                <w:lang w:val="en-US"/>
              </w:rPr>
              <w:t>Nazwa</w:t>
            </w:r>
            <w:proofErr w:type="spellEnd"/>
            <w:r w:rsidRPr="00EB0248">
              <w:rPr>
                <w:rFonts w:ascii="Arial" w:eastAsia="Calibri" w:hAnsi="Arial" w:cs="Arial"/>
                <w:b/>
                <w:color w:val="000000"/>
                <w:lang w:val="en-US"/>
              </w:rPr>
              <w:t xml:space="preserve"> w </w:t>
            </w:r>
            <w:proofErr w:type="spellStart"/>
            <w:r w:rsidRPr="00EB0248">
              <w:rPr>
                <w:rFonts w:ascii="Arial" w:eastAsia="Calibri" w:hAnsi="Arial" w:cs="Arial"/>
                <w:b/>
                <w:color w:val="000000"/>
                <w:lang w:val="en-US"/>
              </w:rPr>
              <w:t>języku</w:t>
            </w:r>
            <w:proofErr w:type="spellEnd"/>
            <w:r w:rsidRPr="00EB0248">
              <w:rPr>
                <w:rFonts w:ascii="Arial" w:eastAsia="Calibri" w:hAnsi="Arial" w:cs="Arial"/>
                <w:b/>
                <w:color w:val="000000"/>
                <w:lang w:val="en-US"/>
              </w:rPr>
              <w:t xml:space="preserve"> </w:t>
            </w:r>
            <w:proofErr w:type="spellStart"/>
            <w:r w:rsidRPr="00EB0248">
              <w:rPr>
                <w:rFonts w:ascii="Arial" w:eastAsia="Calibri" w:hAnsi="Arial" w:cs="Arial"/>
                <w:b/>
                <w:color w:val="000000"/>
                <w:lang w:val="en-US"/>
              </w:rPr>
              <w:t>angielskim</w:t>
            </w:r>
            <w:proofErr w:type="spellEnd"/>
            <w:r w:rsidRPr="00EB0248">
              <w:rPr>
                <w:rFonts w:ascii="Arial" w:eastAsia="Calibri" w:hAnsi="Arial" w:cs="Arial"/>
                <w:b/>
                <w:color w:val="000000"/>
                <w:lang w:val="en-US"/>
              </w:rPr>
              <w:t xml:space="preserve">: </w:t>
            </w:r>
          </w:p>
        </w:tc>
        <w:tc>
          <w:tcPr>
            <w:tcW w:w="6768" w:type="dxa"/>
            <w:gridSpan w:val="6"/>
            <w:tcBorders>
              <w:top w:val="single" w:sz="6" w:space="0" w:color="auto"/>
              <w:left w:val="single" w:sz="6" w:space="0" w:color="auto"/>
              <w:bottom w:val="nil"/>
              <w:right w:val="single" w:sz="6" w:space="0" w:color="auto"/>
            </w:tcBorders>
            <w:vAlign w:val="center"/>
            <w:hideMark/>
          </w:tcPr>
          <w:p w14:paraId="32DD4666"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val="en-US" w:eastAsia="pl-PL"/>
              </w:rPr>
            </w:pPr>
            <w:r w:rsidRPr="00EB0248">
              <w:rPr>
                <w:rFonts w:ascii="Arial" w:eastAsia="Times New Roman" w:hAnsi="Arial" w:cs="Arial"/>
                <w:color w:val="000000"/>
                <w:lang w:val="en-US" w:eastAsia="pl-PL"/>
              </w:rPr>
              <w:t>Access to public information</w:t>
            </w:r>
          </w:p>
        </w:tc>
      </w:tr>
      <w:tr w:rsidR="00EB0248" w:rsidRPr="00EB0248" w14:paraId="5486AB5A" w14:textId="77777777" w:rsidTr="00EB0248">
        <w:trPr>
          <w:trHeight w:val="454"/>
        </w:trPr>
        <w:tc>
          <w:tcPr>
            <w:tcW w:w="2871" w:type="dxa"/>
            <w:gridSpan w:val="4"/>
            <w:tcBorders>
              <w:top w:val="single" w:sz="6" w:space="0" w:color="auto"/>
              <w:left w:val="single" w:sz="6" w:space="0" w:color="auto"/>
              <w:bottom w:val="single" w:sz="6" w:space="0" w:color="auto"/>
              <w:right w:val="single" w:sz="6" w:space="0" w:color="auto"/>
            </w:tcBorders>
            <w:shd w:val="clear" w:color="auto" w:fill="DBE5F1"/>
            <w:vAlign w:val="center"/>
            <w:hideMark/>
          </w:tcPr>
          <w:p w14:paraId="2648251A"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Język wykładowy:</w:t>
            </w:r>
            <w:r w:rsidRPr="00EB0248">
              <w:rPr>
                <w:rFonts w:ascii="Arial" w:eastAsia="Calibri" w:hAnsi="Arial" w:cs="Arial"/>
                <w:color w:val="000000"/>
              </w:rPr>
              <w:t xml:space="preserve"> </w:t>
            </w:r>
          </w:p>
        </w:tc>
        <w:tc>
          <w:tcPr>
            <w:tcW w:w="7902" w:type="dxa"/>
            <w:gridSpan w:val="10"/>
            <w:tcBorders>
              <w:top w:val="single" w:sz="6" w:space="0" w:color="auto"/>
              <w:left w:val="single" w:sz="6" w:space="0" w:color="auto"/>
              <w:bottom w:val="single" w:sz="6" w:space="0" w:color="auto"/>
              <w:right w:val="single" w:sz="6" w:space="0" w:color="auto"/>
            </w:tcBorders>
            <w:vAlign w:val="center"/>
            <w:hideMark/>
          </w:tcPr>
          <w:p w14:paraId="38C40F2B"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color w:val="000000"/>
              </w:rPr>
              <w:t>polski</w:t>
            </w:r>
          </w:p>
        </w:tc>
      </w:tr>
      <w:tr w:rsidR="00EB0248" w:rsidRPr="00EB0248" w14:paraId="7BD94032" w14:textId="77777777" w:rsidTr="00EB0248">
        <w:trPr>
          <w:trHeight w:val="454"/>
        </w:trPr>
        <w:tc>
          <w:tcPr>
            <w:tcW w:w="7266" w:type="dxa"/>
            <w:gridSpan w:val="11"/>
            <w:tcBorders>
              <w:top w:val="single" w:sz="6" w:space="0" w:color="auto"/>
              <w:left w:val="single" w:sz="6" w:space="0" w:color="auto"/>
              <w:bottom w:val="nil"/>
              <w:right w:val="single" w:sz="6" w:space="0" w:color="auto"/>
            </w:tcBorders>
            <w:shd w:val="clear" w:color="auto" w:fill="DBE5F1"/>
            <w:vAlign w:val="center"/>
            <w:hideMark/>
          </w:tcPr>
          <w:p w14:paraId="4D688784"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 xml:space="preserve">Kierunek studiów, dla którego przedmiot jest oferowany: </w:t>
            </w:r>
          </w:p>
        </w:tc>
        <w:tc>
          <w:tcPr>
            <w:tcW w:w="3507" w:type="dxa"/>
            <w:gridSpan w:val="3"/>
            <w:tcBorders>
              <w:top w:val="single" w:sz="6" w:space="0" w:color="auto"/>
              <w:left w:val="single" w:sz="6" w:space="0" w:color="auto"/>
              <w:bottom w:val="nil"/>
              <w:right w:val="single" w:sz="6" w:space="0" w:color="auto"/>
            </w:tcBorders>
            <w:vAlign w:val="center"/>
            <w:hideMark/>
          </w:tcPr>
          <w:p w14:paraId="3E23BB67"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Administracja</w:t>
            </w:r>
          </w:p>
        </w:tc>
      </w:tr>
      <w:tr w:rsidR="00EB0248" w:rsidRPr="00EB0248" w14:paraId="495E1A62" w14:textId="77777777" w:rsidTr="00EB0248">
        <w:trPr>
          <w:trHeight w:val="454"/>
        </w:trPr>
        <w:tc>
          <w:tcPr>
            <w:tcW w:w="3297" w:type="dxa"/>
            <w:gridSpan w:val="6"/>
            <w:tcBorders>
              <w:top w:val="single" w:sz="6" w:space="0" w:color="auto"/>
              <w:left w:val="single" w:sz="6" w:space="0" w:color="auto"/>
              <w:bottom w:val="nil"/>
              <w:right w:val="single" w:sz="6" w:space="0" w:color="auto"/>
            </w:tcBorders>
            <w:shd w:val="clear" w:color="auto" w:fill="DBE5F1"/>
            <w:vAlign w:val="center"/>
            <w:hideMark/>
          </w:tcPr>
          <w:p w14:paraId="5880BFF0"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b/>
                <w:color w:val="000000"/>
              </w:rPr>
              <w:lastRenderedPageBreak/>
              <w:t xml:space="preserve">Jednostka realizująca: </w:t>
            </w:r>
          </w:p>
        </w:tc>
        <w:tc>
          <w:tcPr>
            <w:tcW w:w="7476" w:type="dxa"/>
            <w:gridSpan w:val="8"/>
            <w:tcBorders>
              <w:top w:val="single" w:sz="6" w:space="0" w:color="auto"/>
              <w:left w:val="single" w:sz="6" w:space="0" w:color="auto"/>
              <w:bottom w:val="nil"/>
              <w:right w:val="single" w:sz="6" w:space="0" w:color="auto"/>
            </w:tcBorders>
            <w:vAlign w:val="center"/>
          </w:tcPr>
          <w:p w14:paraId="5E504B1A"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p>
        </w:tc>
      </w:tr>
      <w:tr w:rsidR="00EB0248" w:rsidRPr="00EB0248" w14:paraId="0AA0B711" w14:textId="77777777" w:rsidTr="00EB0248">
        <w:trPr>
          <w:trHeight w:val="454"/>
        </w:trPr>
        <w:tc>
          <w:tcPr>
            <w:tcW w:w="8523" w:type="dxa"/>
            <w:gridSpan w:val="12"/>
            <w:tcBorders>
              <w:top w:val="single" w:sz="6" w:space="0" w:color="auto"/>
              <w:left w:val="single" w:sz="6" w:space="0" w:color="auto"/>
              <w:bottom w:val="nil"/>
              <w:right w:val="single" w:sz="6" w:space="0" w:color="auto"/>
            </w:tcBorders>
            <w:shd w:val="clear" w:color="auto" w:fill="DBE5F1"/>
            <w:vAlign w:val="center"/>
            <w:hideMark/>
          </w:tcPr>
          <w:p w14:paraId="3A26F7B2"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 xml:space="preserve">Rodzaj przedmiotu/modułu kształcenia (obowiązkowy/fakultatywny): </w:t>
            </w:r>
          </w:p>
        </w:tc>
        <w:tc>
          <w:tcPr>
            <w:tcW w:w="2250" w:type="dxa"/>
            <w:gridSpan w:val="2"/>
            <w:tcBorders>
              <w:top w:val="single" w:sz="6" w:space="0" w:color="auto"/>
              <w:left w:val="single" w:sz="6" w:space="0" w:color="auto"/>
              <w:bottom w:val="nil"/>
              <w:right w:val="single" w:sz="6" w:space="0" w:color="auto"/>
            </w:tcBorders>
            <w:vAlign w:val="center"/>
            <w:hideMark/>
          </w:tcPr>
          <w:p w14:paraId="03F93631"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color w:val="000000"/>
              </w:rPr>
              <w:t xml:space="preserve"> fakultatywny</w:t>
            </w:r>
          </w:p>
        </w:tc>
      </w:tr>
      <w:tr w:rsidR="00EB0248" w:rsidRPr="00EB0248" w14:paraId="47EEA74C" w14:textId="77777777" w:rsidTr="00EB0248">
        <w:trPr>
          <w:trHeight w:val="454"/>
        </w:trPr>
        <w:tc>
          <w:tcPr>
            <w:tcW w:w="8523" w:type="dxa"/>
            <w:gridSpan w:val="12"/>
            <w:tcBorders>
              <w:top w:val="single" w:sz="6" w:space="0" w:color="auto"/>
              <w:left w:val="single" w:sz="6" w:space="0" w:color="auto"/>
              <w:bottom w:val="nil"/>
              <w:right w:val="single" w:sz="6" w:space="0" w:color="auto"/>
            </w:tcBorders>
            <w:shd w:val="clear" w:color="auto" w:fill="DBE5F1"/>
            <w:vAlign w:val="center"/>
            <w:hideMark/>
          </w:tcPr>
          <w:p w14:paraId="529BC2AB"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 xml:space="preserve">Poziom modułu kształcenia (np. pierwszego lub drugiego stopnia): </w:t>
            </w:r>
          </w:p>
        </w:tc>
        <w:tc>
          <w:tcPr>
            <w:tcW w:w="2250" w:type="dxa"/>
            <w:gridSpan w:val="2"/>
            <w:tcBorders>
              <w:top w:val="single" w:sz="6" w:space="0" w:color="auto"/>
              <w:left w:val="single" w:sz="6" w:space="0" w:color="auto"/>
              <w:bottom w:val="nil"/>
              <w:right w:val="single" w:sz="6" w:space="0" w:color="auto"/>
            </w:tcBorders>
            <w:vAlign w:val="center"/>
            <w:hideMark/>
          </w:tcPr>
          <w:p w14:paraId="3C87FC81"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color w:val="000000"/>
              </w:rPr>
              <w:t>I st.</w:t>
            </w:r>
          </w:p>
        </w:tc>
      </w:tr>
      <w:tr w:rsidR="00EB0248" w:rsidRPr="00EB0248" w14:paraId="3BDA5C9A" w14:textId="77777777" w:rsidTr="00EB0248">
        <w:trPr>
          <w:trHeight w:val="454"/>
        </w:trPr>
        <w:tc>
          <w:tcPr>
            <w:tcW w:w="2304" w:type="dxa"/>
            <w:gridSpan w:val="3"/>
            <w:tcBorders>
              <w:top w:val="single" w:sz="6" w:space="0" w:color="auto"/>
              <w:left w:val="single" w:sz="6" w:space="0" w:color="auto"/>
              <w:bottom w:val="nil"/>
              <w:right w:val="single" w:sz="6" w:space="0" w:color="auto"/>
            </w:tcBorders>
            <w:shd w:val="clear" w:color="auto" w:fill="DBE5F1"/>
            <w:vAlign w:val="center"/>
            <w:hideMark/>
          </w:tcPr>
          <w:p w14:paraId="2994DE8F"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 xml:space="preserve">Rok studiów: </w:t>
            </w:r>
          </w:p>
        </w:tc>
        <w:tc>
          <w:tcPr>
            <w:tcW w:w="8469" w:type="dxa"/>
            <w:gridSpan w:val="11"/>
            <w:tcBorders>
              <w:top w:val="single" w:sz="6" w:space="0" w:color="auto"/>
              <w:left w:val="single" w:sz="6" w:space="0" w:color="auto"/>
              <w:bottom w:val="nil"/>
              <w:right w:val="single" w:sz="6" w:space="0" w:color="auto"/>
            </w:tcBorders>
            <w:vAlign w:val="center"/>
            <w:hideMark/>
          </w:tcPr>
          <w:p w14:paraId="4F2AE685"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color w:val="000000"/>
              </w:rPr>
              <w:t xml:space="preserve"> trzeci</w:t>
            </w:r>
          </w:p>
        </w:tc>
      </w:tr>
      <w:tr w:rsidR="00EB0248" w:rsidRPr="00EB0248" w14:paraId="135B1BD3" w14:textId="77777777" w:rsidTr="00EB0248">
        <w:trPr>
          <w:trHeight w:val="454"/>
        </w:trPr>
        <w:tc>
          <w:tcPr>
            <w:tcW w:w="1878" w:type="dxa"/>
            <w:gridSpan w:val="2"/>
            <w:tcBorders>
              <w:top w:val="single" w:sz="6" w:space="0" w:color="auto"/>
              <w:left w:val="single" w:sz="6" w:space="0" w:color="auto"/>
              <w:bottom w:val="nil"/>
              <w:right w:val="single" w:sz="6" w:space="0" w:color="auto"/>
            </w:tcBorders>
            <w:shd w:val="clear" w:color="auto" w:fill="DBE5F1"/>
            <w:vAlign w:val="center"/>
            <w:hideMark/>
          </w:tcPr>
          <w:p w14:paraId="431F4315"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 xml:space="preserve">Semestr: </w:t>
            </w:r>
          </w:p>
        </w:tc>
        <w:tc>
          <w:tcPr>
            <w:tcW w:w="8895" w:type="dxa"/>
            <w:gridSpan w:val="12"/>
            <w:tcBorders>
              <w:top w:val="single" w:sz="6" w:space="0" w:color="auto"/>
              <w:left w:val="single" w:sz="6" w:space="0" w:color="auto"/>
              <w:bottom w:val="nil"/>
              <w:right w:val="single" w:sz="6" w:space="0" w:color="auto"/>
            </w:tcBorders>
            <w:vAlign w:val="center"/>
            <w:hideMark/>
          </w:tcPr>
          <w:p w14:paraId="215D4CE1"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color w:val="000000"/>
              </w:rPr>
              <w:t>szósty</w:t>
            </w:r>
          </w:p>
        </w:tc>
      </w:tr>
      <w:tr w:rsidR="00EB0248" w:rsidRPr="00EB0248" w14:paraId="65E67F6F" w14:textId="77777777" w:rsidTr="00EB0248">
        <w:trPr>
          <w:trHeight w:val="454"/>
        </w:trPr>
        <w:tc>
          <w:tcPr>
            <w:tcW w:w="3438" w:type="dxa"/>
            <w:gridSpan w:val="7"/>
            <w:tcBorders>
              <w:top w:val="single" w:sz="6" w:space="0" w:color="auto"/>
              <w:left w:val="single" w:sz="6" w:space="0" w:color="auto"/>
              <w:bottom w:val="nil"/>
              <w:right w:val="single" w:sz="6" w:space="0" w:color="auto"/>
            </w:tcBorders>
            <w:shd w:val="clear" w:color="auto" w:fill="DBE5F1"/>
            <w:vAlign w:val="center"/>
            <w:hideMark/>
          </w:tcPr>
          <w:p w14:paraId="29471717"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 xml:space="preserve">Liczba punktów ECTS: </w:t>
            </w:r>
          </w:p>
        </w:tc>
        <w:tc>
          <w:tcPr>
            <w:tcW w:w="7335" w:type="dxa"/>
            <w:gridSpan w:val="7"/>
            <w:tcBorders>
              <w:top w:val="single" w:sz="6" w:space="0" w:color="auto"/>
              <w:left w:val="single" w:sz="6" w:space="0" w:color="auto"/>
              <w:bottom w:val="nil"/>
              <w:right w:val="single" w:sz="6" w:space="0" w:color="auto"/>
            </w:tcBorders>
            <w:vAlign w:val="center"/>
            <w:hideMark/>
          </w:tcPr>
          <w:p w14:paraId="274D91FE"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 xml:space="preserve"> </w:t>
            </w:r>
            <w:r w:rsidRPr="00EB0248">
              <w:rPr>
                <w:rFonts w:ascii="Arial" w:eastAsia="Calibri" w:hAnsi="Arial" w:cs="Arial"/>
                <w:color w:val="000000"/>
              </w:rPr>
              <w:t>3</w:t>
            </w:r>
          </w:p>
        </w:tc>
      </w:tr>
      <w:tr w:rsidR="00EB0248" w:rsidRPr="00EB0248" w14:paraId="5070D717" w14:textId="77777777" w:rsidTr="00EB0248">
        <w:trPr>
          <w:trHeight w:val="454"/>
        </w:trPr>
        <w:tc>
          <w:tcPr>
            <w:tcW w:w="5789" w:type="dxa"/>
            <w:gridSpan w:val="10"/>
            <w:tcBorders>
              <w:top w:val="single" w:sz="6" w:space="0" w:color="auto"/>
              <w:left w:val="single" w:sz="6" w:space="0" w:color="auto"/>
              <w:bottom w:val="nil"/>
              <w:right w:val="single" w:sz="6" w:space="0" w:color="auto"/>
            </w:tcBorders>
            <w:shd w:val="clear" w:color="auto" w:fill="DBE5F1"/>
            <w:vAlign w:val="center"/>
            <w:hideMark/>
          </w:tcPr>
          <w:p w14:paraId="56B3AE13"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b/>
                <w:color w:val="000000"/>
              </w:rPr>
              <w:t>Imię i nazwisko koordynatora przedmiotu:</w:t>
            </w:r>
          </w:p>
        </w:tc>
        <w:tc>
          <w:tcPr>
            <w:tcW w:w="4984" w:type="dxa"/>
            <w:gridSpan w:val="4"/>
            <w:tcBorders>
              <w:top w:val="single" w:sz="6" w:space="0" w:color="auto"/>
              <w:left w:val="single" w:sz="6" w:space="0" w:color="auto"/>
              <w:bottom w:val="nil"/>
              <w:right w:val="single" w:sz="6" w:space="0" w:color="auto"/>
            </w:tcBorders>
            <w:vAlign w:val="center"/>
          </w:tcPr>
          <w:p w14:paraId="4629E632" w14:textId="77777777" w:rsidR="00EB0248" w:rsidRPr="00EB0248" w:rsidRDefault="00EB0248" w:rsidP="00EB0248">
            <w:pPr>
              <w:autoSpaceDE w:val="0"/>
              <w:autoSpaceDN w:val="0"/>
              <w:adjustRightInd w:val="0"/>
              <w:spacing w:after="0" w:line="240" w:lineRule="auto"/>
              <w:rPr>
                <w:rFonts w:ascii="Arial" w:eastAsia="Calibri" w:hAnsi="Arial" w:cs="Arial"/>
                <w:color w:val="000000"/>
                <w:lang w:eastAsia="pl-PL"/>
              </w:rPr>
            </w:pPr>
          </w:p>
        </w:tc>
      </w:tr>
      <w:tr w:rsidR="00EB0248" w:rsidRPr="00EB0248" w14:paraId="2A932945" w14:textId="77777777" w:rsidTr="00EB0248">
        <w:trPr>
          <w:trHeight w:val="454"/>
        </w:trPr>
        <w:tc>
          <w:tcPr>
            <w:tcW w:w="5789" w:type="dxa"/>
            <w:gridSpan w:val="10"/>
            <w:tcBorders>
              <w:top w:val="single" w:sz="6" w:space="0" w:color="auto"/>
              <w:left w:val="single" w:sz="6" w:space="0" w:color="auto"/>
              <w:bottom w:val="nil"/>
              <w:right w:val="single" w:sz="6" w:space="0" w:color="auto"/>
            </w:tcBorders>
            <w:shd w:val="clear" w:color="auto" w:fill="DBE5F1"/>
            <w:vAlign w:val="center"/>
            <w:hideMark/>
          </w:tcPr>
          <w:p w14:paraId="13F87FC6"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b/>
                <w:color w:val="000000"/>
              </w:rPr>
              <w:t>Imię i nazwisko prowadzących zajęcia:</w:t>
            </w:r>
          </w:p>
        </w:tc>
        <w:tc>
          <w:tcPr>
            <w:tcW w:w="4984" w:type="dxa"/>
            <w:gridSpan w:val="4"/>
            <w:tcBorders>
              <w:top w:val="single" w:sz="6" w:space="0" w:color="auto"/>
              <w:left w:val="single" w:sz="6" w:space="0" w:color="auto"/>
              <w:bottom w:val="nil"/>
              <w:right w:val="single" w:sz="6" w:space="0" w:color="auto"/>
            </w:tcBorders>
            <w:vAlign w:val="center"/>
          </w:tcPr>
          <w:p w14:paraId="3F4A906B"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p>
        </w:tc>
      </w:tr>
      <w:tr w:rsidR="00EB0248" w:rsidRPr="00EB0248" w14:paraId="6C3EA148" w14:textId="77777777" w:rsidTr="00EB0248">
        <w:trPr>
          <w:trHeight w:val="454"/>
        </w:trPr>
        <w:tc>
          <w:tcPr>
            <w:tcW w:w="5789" w:type="dxa"/>
            <w:gridSpan w:val="10"/>
            <w:tcBorders>
              <w:top w:val="single" w:sz="6" w:space="0" w:color="auto"/>
              <w:left w:val="single" w:sz="6" w:space="0" w:color="auto"/>
              <w:bottom w:val="nil"/>
              <w:right w:val="single" w:sz="6" w:space="0" w:color="auto"/>
            </w:tcBorders>
            <w:shd w:val="clear" w:color="auto" w:fill="DBE5F1"/>
            <w:vAlign w:val="center"/>
            <w:hideMark/>
          </w:tcPr>
          <w:p w14:paraId="6AA31215"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Założenia i cele przedmiotu:</w:t>
            </w:r>
          </w:p>
        </w:tc>
        <w:tc>
          <w:tcPr>
            <w:tcW w:w="4984" w:type="dxa"/>
            <w:gridSpan w:val="4"/>
            <w:tcBorders>
              <w:top w:val="single" w:sz="6" w:space="0" w:color="auto"/>
              <w:left w:val="single" w:sz="6" w:space="0" w:color="auto"/>
              <w:bottom w:val="nil"/>
              <w:right w:val="single" w:sz="6" w:space="0" w:color="auto"/>
            </w:tcBorders>
            <w:vAlign w:val="center"/>
            <w:hideMark/>
          </w:tcPr>
          <w:tbl>
            <w:tblPr>
              <w:tblW w:w="5190" w:type="dxa"/>
              <w:tblLayout w:type="fixed"/>
              <w:tblLook w:val="04A0" w:firstRow="1" w:lastRow="0" w:firstColumn="1" w:lastColumn="0" w:noHBand="0" w:noVBand="1"/>
            </w:tblPr>
            <w:tblGrid>
              <w:gridCol w:w="5190"/>
            </w:tblGrid>
            <w:tr w:rsidR="00EB0248" w:rsidRPr="00EB0248" w14:paraId="5F1DEF9B" w14:textId="77777777">
              <w:trPr>
                <w:trHeight w:val="1758"/>
              </w:trPr>
              <w:tc>
                <w:tcPr>
                  <w:tcW w:w="5195" w:type="dxa"/>
                  <w:hideMark/>
                </w:tcPr>
                <w:p w14:paraId="0CF99D8D"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Przyswojenie i rozumienie podstawowych pojęć określonych w ustawie o ochronie danych osobowych oraz ochronie informacji niejawnych oraz zasad funkcjonowania podstawowych instytucji w przedmiotowym zakresie.</w:t>
                  </w:r>
                </w:p>
              </w:tc>
            </w:tr>
          </w:tbl>
          <w:p w14:paraId="1A7DEECB"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p>
        </w:tc>
      </w:tr>
      <w:tr w:rsidR="00EB0248" w:rsidRPr="00EB0248" w14:paraId="6283ED88" w14:textId="77777777" w:rsidTr="00EB0248">
        <w:trPr>
          <w:trHeight w:val="454"/>
        </w:trPr>
        <w:tc>
          <w:tcPr>
            <w:tcW w:w="1735" w:type="dxa"/>
            <w:vMerge w:val="restart"/>
            <w:tcBorders>
              <w:top w:val="single" w:sz="4" w:space="0" w:color="auto"/>
              <w:left w:val="single" w:sz="4" w:space="0" w:color="auto"/>
              <w:bottom w:val="single" w:sz="4" w:space="0" w:color="auto"/>
              <w:right w:val="single" w:sz="6" w:space="0" w:color="auto"/>
            </w:tcBorders>
            <w:shd w:val="clear" w:color="auto" w:fill="DBE5F1"/>
            <w:vAlign w:val="center"/>
            <w:hideMark/>
          </w:tcPr>
          <w:p w14:paraId="39BE488F" w14:textId="77777777" w:rsidR="00EB0248" w:rsidRPr="00EB0248" w:rsidRDefault="00EB0248" w:rsidP="00EB0248">
            <w:pPr>
              <w:autoSpaceDE w:val="0"/>
              <w:autoSpaceDN w:val="0"/>
              <w:adjustRightInd w:val="0"/>
              <w:spacing w:after="0" w:line="240" w:lineRule="auto"/>
              <w:jc w:val="center"/>
              <w:rPr>
                <w:rFonts w:ascii="Arial" w:eastAsia="Calibri" w:hAnsi="Arial" w:cs="Arial"/>
                <w:b/>
                <w:color w:val="000000"/>
              </w:rPr>
            </w:pPr>
            <w:r w:rsidRPr="00EB0248">
              <w:rPr>
                <w:rFonts w:ascii="Arial" w:eastAsia="Calibri" w:hAnsi="Arial" w:cs="Arial"/>
                <w:b/>
                <w:color w:val="000000"/>
              </w:rPr>
              <w:t>Symbol efektu</w:t>
            </w: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53F26419" w14:textId="77777777" w:rsidR="00EB0248" w:rsidRPr="00EB0248" w:rsidRDefault="00EB0248" w:rsidP="00EB0248">
            <w:pPr>
              <w:autoSpaceDE w:val="0"/>
              <w:autoSpaceDN w:val="0"/>
              <w:adjustRightInd w:val="0"/>
              <w:spacing w:after="0" w:line="240" w:lineRule="auto"/>
              <w:jc w:val="center"/>
              <w:rPr>
                <w:rFonts w:ascii="Arial" w:eastAsia="Calibri" w:hAnsi="Arial" w:cs="Arial"/>
                <w:b/>
                <w:color w:val="000000"/>
              </w:rPr>
            </w:pPr>
            <w:r w:rsidRPr="00EB0248">
              <w:rPr>
                <w:rFonts w:ascii="Arial" w:eastAsia="Calibri" w:hAnsi="Arial" w:cs="Arial"/>
                <w:b/>
                <w:color w:val="000000"/>
              </w:rPr>
              <w:t>Efekty uczenia się</w:t>
            </w:r>
          </w:p>
        </w:tc>
        <w:tc>
          <w:tcPr>
            <w:tcW w:w="1665" w:type="dxa"/>
            <w:vMerge w:val="restart"/>
            <w:tcBorders>
              <w:top w:val="single" w:sz="4" w:space="0" w:color="auto"/>
              <w:left w:val="single" w:sz="4" w:space="0" w:color="auto"/>
              <w:bottom w:val="single" w:sz="4" w:space="0" w:color="auto"/>
              <w:right w:val="single" w:sz="6" w:space="0" w:color="auto"/>
            </w:tcBorders>
            <w:shd w:val="clear" w:color="auto" w:fill="DBE5F1"/>
            <w:vAlign w:val="center"/>
            <w:hideMark/>
          </w:tcPr>
          <w:p w14:paraId="14F6FE3C"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b/>
                <w:color w:val="000000"/>
              </w:rPr>
              <w:t>Symbol efektu kierunkowego</w:t>
            </w:r>
          </w:p>
        </w:tc>
      </w:tr>
      <w:tr w:rsidR="00EB0248" w:rsidRPr="00EB0248" w14:paraId="64A3DAD2" w14:textId="77777777" w:rsidTr="00EB0248">
        <w:trPr>
          <w:trHeight w:val="454"/>
        </w:trPr>
        <w:tc>
          <w:tcPr>
            <w:tcW w:w="1735" w:type="dxa"/>
            <w:vMerge/>
            <w:tcBorders>
              <w:top w:val="single" w:sz="4" w:space="0" w:color="auto"/>
              <w:left w:val="single" w:sz="4" w:space="0" w:color="auto"/>
              <w:bottom w:val="single" w:sz="4" w:space="0" w:color="auto"/>
              <w:right w:val="single" w:sz="6" w:space="0" w:color="auto"/>
            </w:tcBorders>
            <w:vAlign w:val="center"/>
            <w:hideMark/>
          </w:tcPr>
          <w:p w14:paraId="7A3C5AE9" w14:textId="77777777" w:rsidR="00EB0248" w:rsidRPr="00EB0248" w:rsidRDefault="00EB0248" w:rsidP="00EB0248">
            <w:pPr>
              <w:spacing w:after="0" w:line="256" w:lineRule="auto"/>
              <w:rPr>
                <w:rFonts w:ascii="Arial" w:eastAsia="Calibri" w:hAnsi="Arial" w:cs="Arial"/>
                <w:b/>
                <w:color w:val="000000"/>
              </w:rPr>
            </w:pPr>
          </w:p>
        </w:tc>
        <w:tc>
          <w:tcPr>
            <w:tcW w:w="7373" w:type="dxa"/>
            <w:gridSpan w:val="12"/>
            <w:tcBorders>
              <w:top w:val="single" w:sz="4" w:space="0" w:color="auto"/>
              <w:left w:val="single" w:sz="4" w:space="0" w:color="auto"/>
              <w:bottom w:val="single" w:sz="4" w:space="0" w:color="auto"/>
              <w:right w:val="single" w:sz="6" w:space="0" w:color="auto"/>
            </w:tcBorders>
            <w:shd w:val="clear" w:color="auto" w:fill="DBE5F1"/>
            <w:vAlign w:val="center"/>
            <w:hideMark/>
          </w:tcPr>
          <w:p w14:paraId="78789B0C" w14:textId="77777777" w:rsidR="00EB0248" w:rsidRPr="00EB0248" w:rsidRDefault="00EB0248" w:rsidP="00EB0248">
            <w:pPr>
              <w:autoSpaceDE w:val="0"/>
              <w:autoSpaceDN w:val="0"/>
              <w:adjustRightInd w:val="0"/>
              <w:spacing w:after="0" w:line="240" w:lineRule="auto"/>
              <w:jc w:val="center"/>
              <w:rPr>
                <w:rFonts w:ascii="Arial" w:eastAsia="Calibri" w:hAnsi="Arial" w:cs="Arial"/>
                <w:b/>
                <w:color w:val="000000"/>
              </w:rPr>
            </w:pPr>
            <w:r w:rsidRPr="00EB0248">
              <w:rPr>
                <w:rFonts w:ascii="Arial" w:eastAsia="Calibri" w:hAnsi="Arial" w:cs="Arial"/>
                <w:b/>
                <w:color w:val="000000"/>
              </w:rPr>
              <w:t>WIEDZA</w:t>
            </w:r>
          </w:p>
        </w:tc>
        <w:tc>
          <w:tcPr>
            <w:tcW w:w="1665" w:type="dxa"/>
            <w:vMerge/>
            <w:tcBorders>
              <w:top w:val="single" w:sz="4" w:space="0" w:color="auto"/>
              <w:left w:val="single" w:sz="4" w:space="0" w:color="auto"/>
              <w:bottom w:val="single" w:sz="4" w:space="0" w:color="auto"/>
              <w:right w:val="single" w:sz="6" w:space="0" w:color="auto"/>
            </w:tcBorders>
            <w:vAlign w:val="center"/>
            <w:hideMark/>
          </w:tcPr>
          <w:p w14:paraId="45E105AF" w14:textId="77777777" w:rsidR="00EB0248" w:rsidRPr="00EB0248" w:rsidRDefault="00EB0248" w:rsidP="00EB0248">
            <w:pPr>
              <w:spacing w:after="0" w:line="256" w:lineRule="auto"/>
              <w:rPr>
                <w:rFonts w:ascii="Arial" w:eastAsia="Calibri" w:hAnsi="Arial" w:cs="Arial"/>
                <w:b/>
                <w:color w:val="000000"/>
              </w:rPr>
            </w:pPr>
          </w:p>
        </w:tc>
      </w:tr>
      <w:tr w:rsidR="00EB0248" w:rsidRPr="00EB0248" w14:paraId="4568B308" w14:textId="77777777" w:rsidTr="00EB0248">
        <w:trPr>
          <w:trHeight w:val="290"/>
        </w:trPr>
        <w:tc>
          <w:tcPr>
            <w:tcW w:w="1735" w:type="dxa"/>
            <w:tcBorders>
              <w:top w:val="single" w:sz="4" w:space="0" w:color="auto"/>
              <w:left w:val="single" w:sz="6" w:space="0" w:color="auto"/>
              <w:bottom w:val="single" w:sz="2" w:space="0" w:color="000000"/>
              <w:right w:val="single" w:sz="6" w:space="0" w:color="auto"/>
            </w:tcBorders>
            <w:vAlign w:val="center"/>
            <w:hideMark/>
          </w:tcPr>
          <w:p w14:paraId="7D0E98BB" w14:textId="77777777" w:rsidR="00EB0248" w:rsidRPr="00EB0248" w:rsidRDefault="00EB0248" w:rsidP="00EB0248">
            <w:pPr>
              <w:autoSpaceDE w:val="0"/>
              <w:autoSpaceDN w:val="0"/>
              <w:adjustRightInd w:val="0"/>
              <w:spacing w:after="0" w:line="240" w:lineRule="auto"/>
              <w:jc w:val="center"/>
              <w:rPr>
                <w:rFonts w:ascii="Arial" w:eastAsia="Calibri" w:hAnsi="Arial" w:cs="Arial"/>
                <w:color w:val="000000"/>
              </w:rPr>
            </w:pPr>
            <w:r w:rsidRPr="00EB0248">
              <w:rPr>
                <w:rFonts w:ascii="Arial" w:eastAsia="Calibri" w:hAnsi="Arial" w:cs="Arial"/>
                <w:color w:val="000000"/>
              </w:rPr>
              <w:t>W_01</w:t>
            </w:r>
          </w:p>
        </w:tc>
        <w:tc>
          <w:tcPr>
            <w:tcW w:w="7373" w:type="dxa"/>
            <w:gridSpan w:val="12"/>
            <w:tcBorders>
              <w:top w:val="single" w:sz="2" w:space="0" w:color="000000"/>
              <w:left w:val="single" w:sz="6" w:space="0" w:color="auto"/>
              <w:bottom w:val="single" w:sz="2" w:space="0" w:color="000000"/>
              <w:right w:val="single" w:sz="6" w:space="0" w:color="auto"/>
            </w:tcBorders>
            <w:hideMark/>
          </w:tcPr>
          <w:tbl>
            <w:tblPr>
              <w:tblW w:w="7335" w:type="dxa"/>
              <w:tblLayout w:type="fixed"/>
              <w:tblLook w:val="04A0" w:firstRow="1" w:lastRow="0" w:firstColumn="1" w:lastColumn="0" w:noHBand="0" w:noVBand="1"/>
            </w:tblPr>
            <w:tblGrid>
              <w:gridCol w:w="7335"/>
            </w:tblGrid>
            <w:tr w:rsidR="00EB0248" w:rsidRPr="00EB0248" w14:paraId="6D0967CA" w14:textId="77777777">
              <w:trPr>
                <w:trHeight w:val="208"/>
              </w:trPr>
              <w:tc>
                <w:tcPr>
                  <w:tcW w:w="7341" w:type="dxa"/>
                  <w:hideMark/>
                </w:tcPr>
                <w:p w14:paraId="34063419"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Student posiada wiedzę o dostępie do informacji publicznej w zakresie objętym tematyką zajęć.</w:t>
                  </w:r>
                </w:p>
              </w:tc>
            </w:tr>
          </w:tbl>
          <w:p w14:paraId="1CDF9FE1"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p>
        </w:tc>
        <w:tc>
          <w:tcPr>
            <w:tcW w:w="1665" w:type="dxa"/>
            <w:tcBorders>
              <w:top w:val="single" w:sz="2" w:space="0" w:color="000000"/>
              <w:left w:val="single" w:sz="6" w:space="0" w:color="auto"/>
              <w:bottom w:val="single" w:sz="2" w:space="0" w:color="000000"/>
              <w:right w:val="single" w:sz="6" w:space="0" w:color="auto"/>
            </w:tcBorders>
            <w:vAlign w:val="center"/>
            <w:hideMark/>
          </w:tcPr>
          <w:p w14:paraId="4A053901" w14:textId="77777777" w:rsidR="00EB0248" w:rsidRPr="00EB0248" w:rsidRDefault="00EB0248" w:rsidP="00EB0248">
            <w:pPr>
              <w:autoSpaceDE w:val="0"/>
              <w:autoSpaceDN w:val="0"/>
              <w:adjustRightInd w:val="0"/>
              <w:spacing w:after="0" w:line="240" w:lineRule="auto"/>
              <w:jc w:val="center"/>
              <w:rPr>
                <w:rFonts w:ascii="Arial" w:eastAsia="Calibri" w:hAnsi="Arial" w:cs="Arial"/>
                <w:color w:val="000000"/>
              </w:rPr>
            </w:pPr>
            <w:r w:rsidRPr="00EB0248">
              <w:rPr>
                <w:rFonts w:ascii="Arial" w:eastAsia="Calibri" w:hAnsi="Arial" w:cs="Arial"/>
                <w:color w:val="000000"/>
              </w:rPr>
              <w:t>KW_01</w:t>
            </w:r>
          </w:p>
        </w:tc>
      </w:tr>
      <w:tr w:rsidR="00EB0248" w:rsidRPr="00EB0248" w14:paraId="4BFFC473" w14:textId="77777777" w:rsidTr="00EB0248">
        <w:trPr>
          <w:trHeight w:val="454"/>
        </w:trPr>
        <w:tc>
          <w:tcPr>
            <w:tcW w:w="1735" w:type="dxa"/>
            <w:tcBorders>
              <w:top w:val="single" w:sz="2" w:space="0" w:color="000000"/>
              <w:left w:val="single" w:sz="6" w:space="0" w:color="auto"/>
              <w:bottom w:val="single" w:sz="2" w:space="0" w:color="000000"/>
              <w:right w:val="single" w:sz="6" w:space="0" w:color="auto"/>
            </w:tcBorders>
            <w:shd w:val="clear" w:color="auto" w:fill="DBE5F1"/>
            <w:vAlign w:val="center"/>
          </w:tcPr>
          <w:p w14:paraId="5CA90150" w14:textId="77777777" w:rsidR="00EB0248" w:rsidRPr="00EB0248" w:rsidRDefault="00EB0248" w:rsidP="00EB0248">
            <w:pPr>
              <w:autoSpaceDE w:val="0"/>
              <w:autoSpaceDN w:val="0"/>
              <w:adjustRightInd w:val="0"/>
              <w:spacing w:after="0" w:line="240" w:lineRule="auto"/>
              <w:jc w:val="center"/>
              <w:rPr>
                <w:rFonts w:ascii="Arial" w:eastAsia="Calibri" w:hAnsi="Arial" w:cs="Arial"/>
                <w:color w:val="000000"/>
              </w:rPr>
            </w:pP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5AA437DF" w14:textId="77777777" w:rsidR="00EB0248" w:rsidRPr="00EB0248" w:rsidRDefault="00EB0248" w:rsidP="00EB0248">
            <w:pPr>
              <w:autoSpaceDE w:val="0"/>
              <w:autoSpaceDN w:val="0"/>
              <w:adjustRightInd w:val="0"/>
              <w:spacing w:after="0" w:line="240" w:lineRule="auto"/>
              <w:jc w:val="center"/>
              <w:rPr>
                <w:rFonts w:ascii="Arial" w:eastAsia="Calibri" w:hAnsi="Arial" w:cs="Arial"/>
                <w:b/>
                <w:color w:val="000000"/>
              </w:rPr>
            </w:pPr>
            <w:r w:rsidRPr="00EB0248">
              <w:rPr>
                <w:rFonts w:ascii="Arial" w:eastAsia="Calibri" w:hAnsi="Arial" w:cs="Arial"/>
                <w:b/>
                <w:color w:val="000000"/>
              </w:rPr>
              <w:t>UMIEJĘTNOŚCI</w:t>
            </w:r>
          </w:p>
        </w:tc>
        <w:tc>
          <w:tcPr>
            <w:tcW w:w="1665" w:type="dxa"/>
            <w:tcBorders>
              <w:top w:val="single" w:sz="2" w:space="0" w:color="000000"/>
              <w:left w:val="single" w:sz="6" w:space="0" w:color="auto"/>
              <w:bottom w:val="single" w:sz="2" w:space="0" w:color="000000"/>
              <w:right w:val="single" w:sz="6" w:space="0" w:color="auto"/>
            </w:tcBorders>
            <w:shd w:val="clear" w:color="auto" w:fill="DBE5F1"/>
            <w:vAlign w:val="center"/>
          </w:tcPr>
          <w:p w14:paraId="69004FBC" w14:textId="77777777" w:rsidR="00EB0248" w:rsidRPr="00EB0248" w:rsidRDefault="00EB0248" w:rsidP="00EB0248">
            <w:pPr>
              <w:autoSpaceDE w:val="0"/>
              <w:autoSpaceDN w:val="0"/>
              <w:adjustRightInd w:val="0"/>
              <w:spacing w:after="0" w:line="240" w:lineRule="auto"/>
              <w:jc w:val="center"/>
              <w:rPr>
                <w:rFonts w:ascii="Arial" w:eastAsia="Calibri" w:hAnsi="Arial" w:cs="Arial"/>
                <w:color w:val="000000"/>
              </w:rPr>
            </w:pPr>
          </w:p>
        </w:tc>
      </w:tr>
      <w:tr w:rsidR="00EB0248" w:rsidRPr="00EB0248" w14:paraId="765691FD" w14:textId="77777777" w:rsidTr="00EB0248">
        <w:trPr>
          <w:trHeight w:val="290"/>
        </w:trPr>
        <w:tc>
          <w:tcPr>
            <w:tcW w:w="1735" w:type="dxa"/>
            <w:tcBorders>
              <w:top w:val="single" w:sz="2" w:space="0" w:color="000000"/>
              <w:left w:val="single" w:sz="6" w:space="0" w:color="auto"/>
              <w:bottom w:val="single" w:sz="2" w:space="0" w:color="000000"/>
              <w:right w:val="single" w:sz="6" w:space="0" w:color="auto"/>
            </w:tcBorders>
            <w:vAlign w:val="center"/>
            <w:hideMark/>
          </w:tcPr>
          <w:p w14:paraId="2E2051DC" w14:textId="77777777" w:rsidR="00EB0248" w:rsidRPr="00EB0248" w:rsidRDefault="00EB0248" w:rsidP="00EB0248">
            <w:pPr>
              <w:autoSpaceDE w:val="0"/>
              <w:autoSpaceDN w:val="0"/>
              <w:adjustRightInd w:val="0"/>
              <w:spacing w:after="0" w:line="240" w:lineRule="auto"/>
              <w:jc w:val="center"/>
              <w:rPr>
                <w:rFonts w:ascii="Arial" w:eastAsia="Calibri" w:hAnsi="Arial" w:cs="Arial"/>
                <w:color w:val="000000"/>
              </w:rPr>
            </w:pPr>
            <w:r w:rsidRPr="00EB0248">
              <w:rPr>
                <w:rFonts w:ascii="Arial" w:eastAsia="Calibri" w:hAnsi="Arial" w:cs="Arial"/>
                <w:color w:val="000000"/>
              </w:rPr>
              <w:t>U_01</w:t>
            </w:r>
          </w:p>
        </w:tc>
        <w:tc>
          <w:tcPr>
            <w:tcW w:w="7373" w:type="dxa"/>
            <w:gridSpan w:val="12"/>
            <w:tcBorders>
              <w:top w:val="single" w:sz="2" w:space="0" w:color="000000"/>
              <w:left w:val="single" w:sz="6" w:space="0" w:color="auto"/>
              <w:bottom w:val="single" w:sz="2" w:space="0" w:color="000000"/>
              <w:right w:val="single" w:sz="6" w:space="0" w:color="auto"/>
            </w:tcBorders>
            <w:hideMark/>
          </w:tcPr>
          <w:p w14:paraId="28F135D9"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 xml:space="preserve">Student potrafi pozyskiwać i analizować  dane w podstawowym zakresie </w:t>
            </w:r>
          </w:p>
        </w:tc>
        <w:tc>
          <w:tcPr>
            <w:tcW w:w="1665" w:type="dxa"/>
            <w:tcBorders>
              <w:top w:val="single" w:sz="2" w:space="0" w:color="000000"/>
              <w:left w:val="single" w:sz="6" w:space="0" w:color="auto"/>
              <w:bottom w:val="single" w:sz="2" w:space="0" w:color="000000"/>
              <w:right w:val="single" w:sz="6" w:space="0" w:color="auto"/>
            </w:tcBorders>
            <w:vAlign w:val="center"/>
            <w:hideMark/>
          </w:tcPr>
          <w:p w14:paraId="48AB7FE7" w14:textId="77777777" w:rsidR="00EB0248" w:rsidRPr="00EB0248" w:rsidRDefault="00EB0248" w:rsidP="00EB0248">
            <w:pPr>
              <w:autoSpaceDE w:val="0"/>
              <w:autoSpaceDN w:val="0"/>
              <w:adjustRightInd w:val="0"/>
              <w:spacing w:after="0" w:line="240" w:lineRule="auto"/>
              <w:jc w:val="center"/>
              <w:rPr>
                <w:rFonts w:ascii="Arial" w:eastAsia="Calibri" w:hAnsi="Arial" w:cs="Arial"/>
                <w:color w:val="000000"/>
              </w:rPr>
            </w:pPr>
            <w:r w:rsidRPr="00EB0248">
              <w:rPr>
                <w:rFonts w:ascii="Arial" w:eastAsia="Calibri" w:hAnsi="Arial" w:cs="Arial"/>
                <w:color w:val="000000"/>
              </w:rPr>
              <w:t>KU_02</w:t>
            </w:r>
          </w:p>
        </w:tc>
      </w:tr>
      <w:tr w:rsidR="00EB0248" w:rsidRPr="00EB0248" w14:paraId="655390AB" w14:textId="77777777" w:rsidTr="00EB0248">
        <w:trPr>
          <w:trHeight w:val="454"/>
        </w:trPr>
        <w:tc>
          <w:tcPr>
            <w:tcW w:w="1735" w:type="dxa"/>
            <w:tcBorders>
              <w:top w:val="single" w:sz="2" w:space="0" w:color="000000"/>
              <w:left w:val="single" w:sz="6" w:space="0" w:color="auto"/>
              <w:bottom w:val="single" w:sz="2" w:space="0" w:color="000000"/>
              <w:right w:val="single" w:sz="6" w:space="0" w:color="auto"/>
            </w:tcBorders>
            <w:shd w:val="clear" w:color="auto" w:fill="DBE5F1"/>
            <w:vAlign w:val="center"/>
          </w:tcPr>
          <w:p w14:paraId="722B8547" w14:textId="77777777" w:rsidR="00EB0248" w:rsidRPr="00EB0248" w:rsidRDefault="00EB0248" w:rsidP="00EB0248">
            <w:pPr>
              <w:autoSpaceDE w:val="0"/>
              <w:autoSpaceDN w:val="0"/>
              <w:adjustRightInd w:val="0"/>
              <w:spacing w:after="0" w:line="240" w:lineRule="auto"/>
              <w:jc w:val="center"/>
              <w:rPr>
                <w:rFonts w:ascii="Arial" w:eastAsia="Calibri" w:hAnsi="Arial" w:cs="Arial"/>
                <w:color w:val="000000"/>
              </w:rPr>
            </w:pPr>
          </w:p>
        </w:tc>
        <w:tc>
          <w:tcPr>
            <w:tcW w:w="7373" w:type="dxa"/>
            <w:gridSpan w:val="12"/>
            <w:tcBorders>
              <w:top w:val="single" w:sz="2" w:space="0" w:color="000000"/>
              <w:left w:val="single" w:sz="6" w:space="0" w:color="auto"/>
              <w:bottom w:val="single" w:sz="2" w:space="0" w:color="000000"/>
              <w:right w:val="single" w:sz="6" w:space="0" w:color="auto"/>
            </w:tcBorders>
            <w:shd w:val="clear" w:color="auto" w:fill="DBE5F1"/>
            <w:vAlign w:val="center"/>
            <w:hideMark/>
          </w:tcPr>
          <w:p w14:paraId="0AA4E411" w14:textId="77777777" w:rsidR="00EB0248" w:rsidRPr="00EB0248" w:rsidRDefault="00EB0248" w:rsidP="00EB0248">
            <w:pPr>
              <w:autoSpaceDE w:val="0"/>
              <w:autoSpaceDN w:val="0"/>
              <w:adjustRightInd w:val="0"/>
              <w:spacing w:after="0" w:line="240" w:lineRule="auto"/>
              <w:jc w:val="center"/>
              <w:rPr>
                <w:rFonts w:ascii="Arial" w:eastAsia="Calibri" w:hAnsi="Arial" w:cs="Arial"/>
                <w:b/>
                <w:color w:val="000000"/>
              </w:rPr>
            </w:pPr>
            <w:r w:rsidRPr="00EB0248">
              <w:rPr>
                <w:rFonts w:ascii="Arial" w:eastAsia="Calibri" w:hAnsi="Arial" w:cs="Arial"/>
                <w:b/>
                <w:color w:val="000000"/>
              </w:rPr>
              <w:t>KOMPETENCJE SPOŁECZNE</w:t>
            </w:r>
          </w:p>
        </w:tc>
        <w:tc>
          <w:tcPr>
            <w:tcW w:w="1665" w:type="dxa"/>
            <w:tcBorders>
              <w:top w:val="single" w:sz="2" w:space="0" w:color="000000"/>
              <w:left w:val="single" w:sz="6" w:space="0" w:color="auto"/>
              <w:bottom w:val="single" w:sz="2" w:space="0" w:color="000000"/>
              <w:right w:val="single" w:sz="6" w:space="0" w:color="auto"/>
            </w:tcBorders>
            <w:shd w:val="clear" w:color="auto" w:fill="DBE5F1"/>
            <w:vAlign w:val="center"/>
          </w:tcPr>
          <w:p w14:paraId="72CE099C" w14:textId="77777777" w:rsidR="00EB0248" w:rsidRPr="00EB0248" w:rsidRDefault="00EB0248" w:rsidP="00EB0248">
            <w:pPr>
              <w:autoSpaceDE w:val="0"/>
              <w:autoSpaceDN w:val="0"/>
              <w:adjustRightInd w:val="0"/>
              <w:spacing w:after="0" w:line="240" w:lineRule="auto"/>
              <w:jc w:val="center"/>
              <w:rPr>
                <w:rFonts w:ascii="Arial" w:eastAsia="Calibri" w:hAnsi="Arial" w:cs="Arial"/>
                <w:color w:val="000000"/>
              </w:rPr>
            </w:pPr>
          </w:p>
        </w:tc>
      </w:tr>
      <w:tr w:rsidR="00EB0248" w:rsidRPr="00EB0248" w14:paraId="598DC525" w14:textId="77777777" w:rsidTr="00EB0248">
        <w:trPr>
          <w:trHeight w:val="290"/>
        </w:trPr>
        <w:tc>
          <w:tcPr>
            <w:tcW w:w="1735" w:type="dxa"/>
            <w:tcBorders>
              <w:top w:val="single" w:sz="2" w:space="0" w:color="000000"/>
              <w:left w:val="single" w:sz="6" w:space="0" w:color="auto"/>
              <w:bottom w:val="single" w:sz="2" w:space="0" w:color="000000"/>
              <w:right w:val="single" w:sz="2" w:space="0" w:color="000000"/>
            </w:tcBorders>
            <w:vAlign w:val="center"/>
            <w:hideMark/>
          </w:tcPr>
          <w:p w14:paraId="51E1D8A5" w14:textId="77777777" w:rsidR="00EB0248" w:rsidRPr="00EB0248" w:rsidRDefault="00EB0248" w:rsidP="00EB0248">
            <w:pPr>
              <w:autoSpaceDE w:val="0"/>
              <w:autoSpaceDN w:val="0"/>
              <w:adjustRightInd w:val="0"/>
              <w:spacing w:after="0" w:line="240" w:lineRule="auto"/>
              <w:jc w:val="center"/>
              <w:rPr>
                <w:rFonts w:ascii="Arial" w:eastAsia="Calibri" w:hAnsi="Arial" w:cs="Arial"/>
                <w:color w:val="000000"/>
              </w:rPr>
            </w:pPr>
            <w:r w:rsidRPr="00EB0248">
              <w:rPr>
                <w:rFonts w:ascii="Arial" w:eastAsia="Calibri" w:hAnsi="Arial" w:cs="Arial"/>
                <w:color w:val="000000"/>
              </w:rPr>
              <w:t>K_01</w:t>
            </w:r>
          </w:p>
        </w:tc>
        <w:tc>
          <w:tcPr>
            <w:tcW w:w="7373" w:type="dxa"/>
            <w:gridSpan w:val="12"/>
            <w:tcBorders>
              <w:top w:val="single" w:sz="2" w:space="0" w:color="000000"/>
              <w:left w:val="single" w:sz="2" w:space="0" w:color="000000"/>
              <w:bottom w:val="single" w:sz="2" w:space="0" w:color="000000"/>
              <w:right w:val="single" w:sz="6" w:space="0" w:color="auto"/>
            </w:tcBorders>
            <w:hideMark/>
          </w:tcPr>
          <w:p w14:paraId="60411AB1"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Student rozumie potrzebę szanowania i ochrony danych osobowych</w:t>
            </w:r>
          </w:p>
        </w:tc>
        <w:tc>
          <w:tcPr>
            <w:tcW w:w="1665" w:type="dxa"/>
            <w:tcBorders>
              <w:top w:val="single" w:sz="2" w:space="0" w:color="000000"/>
              <w:left w:val="single" w:sz="2" w:space="0" w:color="000000"/>
              <w:bottom w:val="single" w:sz="2" w:space="0" w:color="000000"/>
              <w:right w:val="single" w:sz="6" w:space="0" w:color="auto"/>
            </w:tcBorders>
            <w:vAlign w:val="center"/>
            <w:hideMark/>
          </w:tcPr>
          <w:p w14:paraId="3CA9CF98" w14:textId="77777777" w:rsidR="00EB0248" w:rsidRPr="00EB0248" w:rsidRDefault="00EB0248" w:rsidP="00EB0248">
            <w:pPr>
              <w:autoSpaceDE w:val="0"/>
              <w:autoSpaceDN w:val="0"/>
              <w:adjustRightInd w:val="0"/>
              <w:spacing w:after="0" w:line="240" w:lineRule="auto"/>
              <w:jc w:val="center"/>
              <w:rPr>
                <w:rFonts w:ascii="Arial" w:eastAsia="Calibri" w:hAnsi="Arial" w:cs="Arial"/>
                <w:color w:val="000000"/>
              </w:rPr>
            </w:pPr>
            <w:r w:rsidRPr="00EB0248">
              <w:rPr>
                <w:rFonts w:ascii="Arial" w:eastAsia="Calibri" w:hAnsi="Arial" w:cs="Arial"/>
                <w:color w:val="000000"/>
              </w:rPr>
              <w:t>SK_01</w:t>
            </w:r>
          </w:p>
        </w:tc>
      </w:tr>
      <w:tr w:rsidR="00EB0248" w:rsidRPr="00EB0248" w14:paraId="4FA8BF8B" w14:textId="77777777" w:rsidTr="00EB0248">
        <w:trPr>
          <w:trHeight w:val="454"/>
        </w:trPr>
        <w:tc>
          <w:tcPr>
            <w:tcW w:w="3133" w:type="dxa"/>
            <w:gridSpan w:val="5"/>
            <w:tcBorders>
              <w:top w:val="single" w:sz="6" w:space="0" w:color="auto"/>
              <w:left w:val="single" w:sz="6" w:space="0" w:color="auto"/>
              <w:bottom w:val="single" w:sz="6" w:space="0" w:color="auto"/>
              <w:right w:val="single" w:sz="4" w:space="0" w:color="auto"/>
            </w:tcBorders>
            <w:shd w:val="clear" w:color="auto" w:fill="DBE5F1"/>
            <w:vAlign w:val="center"/>
            <w:hideMark/>
          </w:tcPr>
          <w:p w14:paraId="2ED10EDC"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b/>
                <w:color w:val="000000"/>
              </w:rPr>
              <w:t>Forma i typy zajęć:</w:t>
            </w:r>
          </w:p>
        </w:tc>
        <w:tc>
          <w:tcPr>
            <w:tcW w:w="7640" w:type="dxa"/>
            <w:gridSpan w:val="9"/>
            <w:tcBorders>
              <w:top w:val="single" w:sz="6" w:space="0" w:color="auto"/>
              <w:left w:val="single" w:sz="4" w:space="0" w:color="auto"/>
              <w:bottom w:val="single" w:sz="6" w:space="0" w:color="auto"/>
              <w:right w:val="single" w:sz="6" w:space="0" w:color="auto"/>
            </w:tcBorders>
            <w:vAlign w:val="center"/>
            <w:hideMark/>
          </w:tcPr>
          <w:p w14:paraId="2533CF69"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color w:val="000000"/>
              </w:rPr>
              <w:t xml:space="preserve"> </w:t>
            </w:r>
            <w:r w:rsidRPr="00EB0248">
              <w:rPr>
                <w:rFonts w:ascii="Arial" w:eastAsia="Calibri" w:hAnsi="Arial" w:cs="Arial"/>
              </w:rPr>
              <w:t xml:space="preserve">Wykład audytoryjne </w:t>
            </w:r>
          </w:p>
        </w:tc>
      </w:tr>
      <w:tr w:rsidR="00EB0248" w:rsidRPr="00EB0248" w14:paraId="17184883" w14:textId="77777777" w:rsidTr="00EB0248">
        <w:trPr>
          <w:trHeight w:val="454"/>
        </w:trPr>
        <w:tc>
          <w:tcPr>
            <w:tcW w:w="10773"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17C90D84"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rPr>
              <w:br w:type="page"/>
            </w:r>
            <w:r w:rsidRPr="00EB0248">
              <w:rPr>
                <w:rFonts w:ascii="Arial" w:eastAsia="Calibri" w:hAnsi="Arial" w:cs="Arial"/>
                <w:b/>
                <w:color w:val="000000"/>
              </w:rPr>
              <w:t>Wymagania wstępne i dodatkowe:</w:t>
            </w:r>
          </w:p>
        </w:tc>
      </w:tr>
      <w:tr w:rsidR="00EB0248" w:rsidRPr="00EB0248" w14:paraId="0C53C7F1" w14:textId="77777777" w:rsidTr="00EB0248">
        <w:trPr>
          <w:trHeight w:val="320"/>
        </w:trPr>
        <w:tc>
          <w:tcPr>
            <w:tcW w:w="10773" w:type="dxa"/>
            <w:gridSpan w:val="14"/>
            <w:tcBorders>
              <w:top w:val="single" w:sz="4" w:space="0" w:color="auto"/>
              <w:left w:val="single" w:sz="6" w:space="0" w:color="auto"/>
              <w:bottom w:val="single" w:sz="4" w:space="0" w:color="auto"/>
              <w:right w:val="single" w:sz="6" w:space="0" w:color="auto"/>
            </w:tcBorders>
            <w:hideMark/>
          </w:tcPr>
          <w:p w14:paraId="19A28EFA"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Przedmiot powinien być realizowany po zaliczeniu przedmiotu Podstawy prawoznawstwa</w:t>
            </w:r>
          </w:p>
        </w:tc>
      </w:tr>
      <w:tr w:rsidR="00EB0248" w:rsidRPr="00EB0248" w14:paraId="3D50D565" w14:textId="77777777" w:rsidTr="00EB0248">
        <w:trPr>
          <w:trHeight w:val="454"/>
        </w:trPr>
        <w:tc>
          <w:tcPr>
            <w:tcW w:w="10773" w:type="dxa"/>
            <w:gridSpan w:val="14"/>
            <w:tcBorders>
              <w:top w:val="single" w:sz="4" w:space="0" w:color="auto"/>
              <w:left w:val="single" w:sz="6" w:space="0" w:color="auto"/>
              <w:bottom w:val="single" w:sz="4" w:space="0" w:color="auto"/>
              <w:right w:val="single" w:sz="6" w:space="0" w:color="auto"/>
            </w:tcBorders>
            <w:shd w:val="clear" w:color="auto" w:fill="DBE5F1"/>
            <w:vAlign w:val="center"/>
          </w:tcPr>
          <w:p w14:paraId="052A2818"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p>
        </w:tc>
      </w:tr>
      <w:tr w:rsidR="00EB0248" w:rsidRPr="00EB0248" w14:paraId="60733432" w14:textId="77777777" w:rsidTr="00EB0248">
        <w:trPr>
          <w:trHeight w:val="1787"/>
        </w:trPr>
        <w:tc>
          <w:tcPr>
            <w:tcW w:w="10773" w:type="dxa"/>
            <w:gridSpan w:val="14"/>
            <w:tcBorders>
              <w:top w:val="single" w:sz="4" w:space="0" w:color="auto"/>
              <w:left w:val="single" w:sz="6" w:space="0" w:color="auto"/>
              <w:bottom w:val="single" w:sz="6" w:space="0" w:color="auto"/>
              <w:right w:val="single" w:sz="6" w:space="0" w:color="auto"/>
            </w:tcBorders>
          </w:tcPr>
          <w:p w14:paraId="611751C4" w14:textId="77777777" w:rsidR="00EB0248" w:rsidRPr="00EB0248" w:rsidRDefault="00EB0248" w:rsidP="00EB0248">
            <w:pPr>
              <w:spacing w:after="0" w:line="256" w:lineRule="auto"/>
              <w:ind w:right="170"/>
              <w:rPr>
                <w:rFonts w:ascii="Arial" w:eastAsia="Times New Roman" w:hAnsi="Arial" w:cs="Arial"/>
                <w:bCs/>
                <w:lang w:eastAsia="pl-PL"/>
              </w:rPr>
            </w:pPr>
            <w:r w:rsidRPr="00EB0248">
              <w:rPr>
                <w:rFonts w:ascii="Arial" w:eastAsia="Times New Roman" w:hAnsi="Arial" w:cs="Arial"/>
                <w:bCs/>
                <w:lang w:eastAsia="pl-PL"/>
              </w:rPr>
              <w:t>1. Transparentność działania administracji publicznej zasada etyczna i konieczność.</w:t>
            </w:r>
          </w:p>
          <w:p w14:paraId="56A8B062" w14:textId="77777777" w:rsidR="00EB0248" w:rsidRPr="00EB0248" w:rsidRDefault="00EB0248" w:rsidP="00EB0248">
            <w:pPr>
              <w:spacing w:after="0" w:line="256" w:lineRule="auto"/>
              <w:ind w:right="170"/>
              <w:rPr>
                <w:rFonts w:ascii="Arial" w:eastAsia="Times New Roman" w:hAnsi="Arial" w:cs="Arial"/>
                <w:lang w:eastAsia="pl-PL"/>
              </w:rPr>
            </w:pPr>
          </w:p>
          <w:p w14:paraId="208373D3" w14:textId="77777777" w:rsidR="00EB0248" w:rsidRPr="00EB0248" w:rsidRDefault="00EB0248" w:rsidP="00EB0248">
            <w:pPr>
              <w:spacing w:after="0" w:line="256" w:lineRule="auto"/>
              <w:ind w:right="170"/>
              <w:rPr>
                <w:rFonts w:ascii="Arial" w:eastAsia="Times New Roman" w:hAnsi="Arial" w:cs="Arial"/>
                <w:bCs/>
                <w:lang w:eastAsia="pl-PL"/>
              </w:rPr>
            </w:pPr>
            <w:r w:rsidRPr="00EB0248">
              <w:rPr>
                <w:rFonts w:ascii="Arial" w:eastAsia="Times New Roman" w:hAnsi="Arial" w:cs="Arial"/>
                <w:lang w:eastAsia="pl-PL"/>
              </w:rPr>
              <w:t xml:space="preserve">2.  Pojęcie informacji publicznej i informacji przetworzonej w ustawie o dostępie do informacji publicznej.  * </w:t>
            </w:r>
            <w:r w:rsidRPr="00EB0248">
              <w:rPr>
                <w:rFonts w:ascii="Arial" w:eastAsia="Times New Roman" w:hAnsi="Arial" w:cs="Arial"/>
                <w:bCs/>
                <w:lang w:eastAsia="pl-PL"/>
              </w:rPr>
              <w:t>Prawa do pozyskiwania informacji publicznej.</w:t>
            </w:r>
          </w:p>
          <w:p w14:paraId="6DFF1F6B" w14:textId="77777777" w:rsidR="00EB0248" w:rsidRPr="00EB0248" w:rsidRDefault="00EB0248" w:rsidP="00EB0248">
            <w:pPr>
              <w:spacing w:after="0" w:line="256" w:lineRule="auto"/>
              <w:ind w:right="170"/>
              <w:rPr>
                <w:rFonts w:ascii="Arial" w:eastAsia="Times New Roman" w:hAnsi="Arial" w:cs="Arial"/>
                <w:lang w:eastAsia="pl-PL"/>
              </w:rPr>
            </w:pPr>
          </w:p>
          <w:p w14:paraId="6F654DCB" w14:textId="77777777" w:rsidR="00EB0248" w:rsidRPr="00EB0248" w:rsidRDefault="00EB0248" w:rsidP="00EB0248">
            <w:pPr>
              <w:spacing w:after="0" w:line="256" w:lineRule="auto"/>
              <w:ind w:right="170"/>
              <w:rPr>
                <w:rFonts w:ascii="Arial" w:eastAsia="Times New Roman" w:hAnsi="Arial" w:cs="Arial"/>
                <w:lang w:eastAsia="pl-PL"/>
              </w:rPr>
            </w:pPr>
            <w:r w:rsidRPr="00EB0248">
              <w:rPr>
                <w:rFonts w:ascii="Arial" w:eastAsia="Times New Roman" w:hAnsi="Arial" w:cs="Arial"/>
                <w:lang w:eastAsia="pl-PL"/>
              </w:rPr>
              <w:t>3. Klauzula generalna dostępu do informacji publicznej.</w:t>
            </w:r>
          </w:p>
          <w:p w14:paraId="1C6663C1" w14:textId="77777777" w:rsidR="00EB0248" w:rsidRPr="00EB0248" w:rsidRDefault="00EB0248" w:rsidP="00EB0248">
            <w:pPr>
              <w:spacing w:after="0" w:line="256" w:lineRule="auto"/>
              <w:ind w:right="170"/>
              <w:rPr>
                <w:rFonts w:ascii="Arial" w:eastAsia="Times New Roman" w:hAnsi="Arial" w:cs="Arial"/>
                <w:lang w:eastAsia="pl-PL"/>
              </w:rPr>
            </w:pPr>
          </w:p>
          <w:p w14:paraId="1F0D9218" w14:textId="77777777" w:rsidR="00EB0248" w:rsidRPr="00EB0248" w:rsidRDefault="00EB0248" w:rsidP="00EB0248">
            <w:pPr>
              <w:spacing w:after="0" w:line="256" w:lineRule="auto"/>
              <w:ind w:right="170"/>
              <w:rPr>
                <w:rFonts w:ascii="Arial" w:eastAsia="Times New Roman" w:hAnsi="Arial" w:cs="Arial"/>
                <w:bCs/>
                <w:lang w:eastAsia="pl-PL"/>
              </w:rPr>
            </w:pPr>
            <w:r w:rsidRPr="00EB0248">
              <w:rPr>
                <w:rFonts w:ascii="Arial" w:eastAsia="Times New Roman" w:hAnsi="Arial" w:cs="Arial"/>
                <w:lang w:eastAsia="pl-PL"/>
              </w:rPr>
              <w:t>4. Podmioty zobowiązane do udostępniania informacji publicznej i podmioty uprawnione do uzyskiwania tej informacji</w:t>
            </w:r>
            <w:r w:rsidRPr="00EB0248">
              <w:rPr>
                <w:rFonts w:ascii="Arial" w:eastAsia="Times New Roman" w:hAnsi="Arial" w:cs="Arial"/>
                <w:bCs/>
                <w:lang w:eastAsia="pl-PL"/>
              </w:rPr>
              <w:t>.</w:t>
            </w:r>
            <w:r w:rsidRPr="00EB0248">
              <w:rPr>
                <w:rFonts w:ascii="Arial" w:eastAsia="Times New Roman" w:hAnsi="Arial" w:cs="Arial"/>
                <w:lang w:eastAsia="pl-PL"/>
              </w:rPr>
              <w:t xml:space="preserve"> * </w:t>
            </w:r>
            <w:r w:rsidRPr="00EB0248">
              <w:rPr>
                <w:rFonts w:ascii="Arial" w:eastAsia="Times New Roman" w:hAnsi="Arial" w:cs="Arial"/>
                <w:bCs/>
                <w:lang w:eastAsia="pl-PL"/>
              </w:rPr>
              <w:t xml:space="preserve"> Biuletyn Informacji Publicznej.</w:t>
            </w:r>
          </w:p>
          <w:p w14:paraId="66AA7849" w14:textId="77777777" w:rsidR="00EB0248" w:rsidRPr="00EB0248" w:rsidRDefault="00EB0248" w:rsidP="00EB0248">
            <w:pPr>
              <w:spacing w:after="0" w:line="256" w:lineRule="auto"/>
              <w:ind w:right="170"/>
              <w:rPr>
                <w:rFonts w:ascii="Arial" w:eastAsia="Times New Roman" w:hAnsi="Arial" w:cs="Arial"/>
                <w:lang w:eastAsia="pl-PL"/>
              </w:rPr>
            </w:pPr>
          </w:p>
          <w:p w14:paraId="34D572FE" w14:textId="77777777" w:rsidR="00EB0248" w:rsidRPr="00EB0248" w:rsidRDefault="00EB0248" w:rsidP="00EB0248">
            <w:pPr>
              <w:spacing w:after="0" w:line="256" w:lineRule="auto"/>
              <w:ind w:right="170"/>
              <w:rPr>
                <w:rFonts w:ascii="Arial" w:eastAsia="Times New Roman" w:hAnsi="Arial" w:cs="Arial"/>
                <w:bCs/>
                <w:lang w:eastAsia="pl-PL"/>
              </w:rPr>
            </w:pPr>
            <w:r w:rsidRPr="00EB0248">
              <w:rPr>
                <w:rFonts w:ascii="Arial" w:eastAsia="Times New Roman" w:hAnsi="Arial" w:cs="Arial"/>
                <w:lang w:eastAsia="pl-PL"/>
              </w:rPr>
              <w:t xml:space="preserve">5. Tryb i formy udostępniania informacji publicznej na gruncie ustawy o dostępie do informacji publicznej. * </w:t>
            </w:r>
            <w:r w:rsidRPr="00EB0248">
              <w:rPr>
                <w:rFonts w:ascii="Arial" w:eastAsia="Times New Roman" w:hAnsi="Arial" w:cs="Arial"/>
                <w:bCs/>
                <w:lang w:eastAsia="pl-PL"/>
              </w:rPr>
              <w:t xml:space="preserve"> Inne niż wynikające z ustawy o dostępie do informacji  sposoby udostępniania informacji publicznej.</w:t>
            </w:r>
          </w:p>
          <w:p w14:paraId="7BA95861" w14:textId="77777777" w:rsidR="00EB0248" w:rsidRPr="00EB0248" w:rsidRDefault="00EB0248" w:rsidP="00EB0248">
            <w:pPr>
              <w:spacing w:after="0" w:line="256" w:lineRule="auto"/>
              <w:ind w:right="170"/>
              <w:rPr>
                <w:rFonts w:ascii="Arial" w:eastAsia="Times New Roman" w:hAnsi="Arial" w:cs="Arial"/>
                <w:lang w:eastAsia="pl-PL"/>
              </w:rPr>
            </w:pPr>
          </w:p>
          <w:p w14:paraId="2AB086D6" w14:textId="77777777" w:rsidR="00EB0248" w:rsidRPr="00EB0248" w:rsidRDefault="00EB0248" w:rsidP="00EB0248">
            <w:pPr>
              <w:spacing w:after="0" w:line="256" w:lineRule="auto"/>
              <w:ind w:right="170"/>
              <w:rPr>
                <w:rFonts w:ascii="Arial" w:eastAsia="Times New Roman" w:hAnsi="Arial" w:cs="Arial"/>
                <w:lang w:eastAsia="pl-PL"/>
              </w:rPr>
            </w:pPr>
            <w:r w:rsidRPr="00EB0248">
              <w:rPr>
                <w:rFonts w:ascii="Arial" w:eastAsia="Times New Roman" w:hAnsi="Arial" w:cs="Arial"/>
                <w:lang w:eastAsia="pl-PL"/>
              </w:rPr>
              <w:lastRenderedPageBreak/>
              <w:t>6. Zasady dostępu do dokumentu urzędowego, *Zasady dostępu do informacji przetworzonej,  Dostęp do informacji publicznej na wniosek, * Prawo uczestnictwa w posiedzeniach organów kolegialnych pochodzących z powszechnych wyborów/</w:t>
            </w:r>
          </w:p>
          <w:p w14:paraId="5131947C" w14:textId="77777777" w:rsidR="00EB0248" w:rsidRPr="00EB0248" w:rsidRDefault="00EB0248" w:rsidP="00EB0248">
            <w:pPr>
              <w:spacing w:after="0" w:line="256" w:lineRule="auto"/>
              <w:ind w:right="170"/>
              <w:rPr>
                <w:rFonts w:ascii="Arial" w:eastAsia="Times New Roman" w:hAnsi="Arial" w:cs="Arial"/>
                <w:lang w:eastAsia="pl-PL"/>
              </w:rPr>
            </w:pPr>
          </w:p>
          <w:p w14:paraId="761A4398" w14:textId="77777777" w:rsidR="00EB0248" w:rsidRPr="00EB0248" w:rsidRDefault="00EB0248" w:rsidP="00EB0248">
            <w:pPr>
              <w:spacing w:after="0" w:line="256" w:lineRule="auto"/>
              <w:ind w:right="170"/>
              <w:rPr>
                <w:rFonts w:ascii="Arial" w:eastAsia="Times New Roman" w:hAnsi="Arial" w:cs="Arial"/>
                <w:lang w:eastAsia="pl-PL"/>
              </w:rPr>
            </w:pPr>
            <w:r w:rsidRPr="00EB0248">
              <w:rPr>
                <w:rFonts w:ascii="Arial" w:eastAsia="Times New Roman" w:hAnsi="Arial" w:cs="Arial"/>
                <w:lang w:eastAsia="pl-PL"/>
              </w:rPr>
              <w:t>7. Granice prawa do informacji publicznej.</w:t>
            </w:r>
          </w:p>
          <w:p w14:paraId="68A0034B" w14:textId="77777777" w:rsidR="00EB0248" w:rsidRPr="00EB0248" w:rsidRDefault="00EB0248" w:rsidP="00EB0248">
            <w:pPr>
              <w:spacing w:after="0" w:line="256" w:lineRule="auto"/>
              <w:ind w:right="170"/>
              <w:rPr>
                <w:rFonts w:ascii="Arial" w:eastAsia="Times New Roman" w:hAnsi="Arial" w:cs="Arial"/>
                <w:lang w:eastAsia="pl-PL"/>
              </w:rPr>
            </w:pPr>
            <w:r w:rsidRPr="00EB0248">
              <w:rPr>
                <w:rFonts w:ascii="Arial" w:eastAsia="Times New Roman" w:hAnsi="Arial" w:cs="Arial"/>
                <w:lang w:eastAsia="pl-PL"/>
              </w:rPr>
              <w:t xml:space="preserve">Granice prawa do informacji w Konstytucji RP, * Sposób regulacji granic prawa do informacji w ustawodawstwie europejskim i ustawach wybranych krajów europejskich i pozaeuropejskich, * Granice prawa do informacji wprowadzone ustawą o dostępie do informacji publicznej. </w:t>
            </w:r>
          </w:p>
          <w:p w14:paraId="5DAB55CC" w14:textId="77777777" w:rsidR="00EB0248" w:rsidRPr="00EB0248" w:rsidRDefault="00EB0248" w:rsidP="00EB0248">
            <w:pPr>
              <w:spacing w:after="0" w:line="256" w:lineRule="auto"/>
              <w:ind w:right="170"/>
              <w:rPr>
                <w:rFonts w:ascii="Arial" w:eastAsia="Times New Roman" w:hAnsi="Arial" w:cs="Arial"/>
                <w:lang w:eastAsia="pl-PL"/>
              </w:rPr>
            </w:pPr>
          </w:p>
          <w:p w14:paraId="11074F20" w14:textId="77777777" w:rsidR="00EB0248" w:rsidRPr="00EB0248" w:rsidRDefault="00EB0248" w:rsidP="00EB0248">
            <w:pPr>
              <w:spacing w:after="100" w:line="240" w:lineRule="auto"/>
              <w:ind w:left="436" w:hanging="436"/>
              <w:jc w:val="both"/>
              <w:rPr>
                <w:rFonts w:ascii="Arial" w:eastAsia="Calibri" w:hAnsi="Arial" w:cs="Arial"/>
                <w:b/>
                <w:color w:val="000000"/>
              </w:rPr>
            </w:pPr>
            <w:r w:rsidRPr="00EB0248">
              <w:rPr>
                <w:rFonts w:ascii="Arial" w:eastAsia="Calibri" w:hAnsi="Arial" w:cs="Arial"/>
              </w:rPr>
              <w:t>8.Kontrola administracyjna i sądowa realizacji prawa dostępu do informacji publicznej, *Jawność informacji dotyczących majątku funkcjonariuszy i pracowników samorządowych *Rola mediów w budowaniu wizerunku władz</w:t>
            </w:r>
          </w:p>
        </w:tc>
      </w:tr>
      <w:tr w:rsidR="00EB0248" w:rsidRPr="00EB0248" w14:paraId="0F5DAA3B" w14:textId="77777777" w:rsidTr="00EB0248">
        <w:trPr>
          <w:trHeight w:val="454"/>
        </w:trPr>
        <w:tc>
          <w:tcPr>
            <w:tcW w:w="10773"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3EA65D7F"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lastRenderedPageBreak/>
              <w:t>Literatura podstawowa:</w:t>
            </w:r>
          </w:p>
        </w:tc>
      </w:tr>
      <w:tr w:rsidR="00EB0248" w:rsidRPr="00EB0248" w14:paraId="53A7C074" w14:textId="77777777" w:rsidTr="00EB0248">
        <w:trPr>
          <w:trHeight w:val="1132"/>
        </w:trPr>
        <w:tc>
          <w:tcPr>
            <w:tcW w:w="10773" w:type="dxa"/>
            <w:gridSpan w:val="14"/>
            <w:tcBorders>
              <w:top w:val="single" w:sz="4" w:space="0" w:color="auto"/>
              <w:left w:val="single" w:sz="6" w:space="0" w:color="auto"/>
              <w:bottom w:val="single" w:sz="4" w:space="0" w:color="auto"/>
              <w:right w:val="single" w:sz="6" w:space="0" w:color="auto"/>
            </w:tcBorders>
            <w:hideMark/>
          </w:tcPr>
          <w:p w14:paraId="17584BCA" w14:textId="77777777" w:rsidR="00EB0248" w:rsidRPr="00EB0248" w:rsidRDefault="00EB0248" w:rsidP="00EB0248">
            <w:pPr>
              <w:spacing w:after="0" w:line="256" w:lineRule="auto"/>
              <w:rPr>
                <w:rFonts w:ascii="Arial" w:eastAsia="Calibri" w:hAnsi="Arial" w:cs="Arial"/>
                <w:bCs/>
              </w:rPr>
            </w:pPr>
            <w:r w:rsidRPr="00EB0248">
              <w:rPr>
                <w:rFonts w:ascii="Arial" w:eastAsia="Calibri" w:hAnsi="Arial" w:cs="Arial"/>
                <w:bCs/>
              </w:rPr>
              <w:t xml:space="preserve">I. Kamińska,  M. </w:t>
            </w:r>
            <w:proofErr w:type="spellStart"/>
            <w:r w:rsidRPr="00EB0248">
              <w:rPr>
                <w:rFonts w:ascii="Arial" w:eastAsia="Calibri" w:hAnsi="Arial" w:cs="Arial"/>
                <w:bCs/>
              </w:rPr>
              <w:t>Rozbicka</w:t>
            </w:r>
            <w:proofErr w:type="spellEnd"/>
            <w:r w:rsidRPr="00EB0248">
              <w:rPr>
                <w:rFonts w:ascii="Arial" w:eastAsia="Calibri" w:hAnsi="Arial" w:cs="Arial"/>
                <w:bCs/>
              </w:rPr>
              <w:t xml:space="preserve"> – Ostrowska, Ustawa o dostępie do informacji publicznej. Komentarz. </w:t>
            </w:r>
            <w:r w:rsidRPr="00EB0248">
              <w:rPr>
                <w:rFonts w:ascii="Arial" w:eastAsia="Calibri" w:hAnsi="Arial" w:cs="Arial"/>
              </w:rPr>
              <w:t>Warszawa</w:t>
            </w:r>
            <w:r w:rsidRPr="00EB0248">
              <w:rPr>
                <w:rFonts w:ascii="Arial" w:eastAsia="Calibri" w:hAnsi="Arial" w:cs="Arial"/>
                <w:b/>
              </w:rPr>
              <w:t xml:space="preserve">, </w:t>
            </w:r>
            <w:proofErr w:type="spellStart"/>
            <w:r w:rsidRPr="00EB0248">
              <w:rPr>
                <w:rFonts w:ascii="Arial" w:eastAsia="Calibri" w:hAnsi="Arial" w:cs="Arial"/>
                <w:bCs/>
              </w:rPr>
              <w:t>LexisNexis</w:t>
            </w:r>
            <w:proofErr w:type="spellEnd"/>
            <w:r w:rsidRPr="00EB0248">
              <w:rPr>
                <w:rFonts w:ascii="Arial" w:eastAsia="Calibri" w:hAnsi="Arial" w:cs="Arial"/>
                <w:b/>
              </w:rPr>
              <w:t xml:space="preserve"> </w:t>
            </w:r>
            <w:r w:rsidRPr="00EB0248">
              <w:rPr>
                <w:rFonts w:ascii="Arial" w:eastAsia="Calibri" w:hAnsi="Arial" w:cs="Arial"/>
                <w:bCs/>
              </w:rPr>
              <w:t>2012</w:t>
            </w:r>
          </w:p>
          <w:p w14:paraId="31603A42" w14:textId="77777777" w:rsidR="00EB0248" w:rsidRPr="00EB0248" w:rsidRDefault="00EB0248" w:rsidP="00EB0248">
            <w:pPr>
              <w:autoSpaceDE w:val="0"/>
              <w:autoSpaceDN w:val="0"/>
              <w:adjustRightInd w:val="0"/>
              <w:spacing w:after="100" w:line="240" w:lineRule="auto"/>
              <w:ind w:left="862" w:hanging="862"/>
              <w:rPr>
                <w:rFonts w:ascii="Arial" w:eastAsia="Calibri" w:hAnsi="Arial" w:cs="Arial"/>
                <w:b/>
                <w:color w:val="000000"/>
              </w:rPr>
            </w:pPr>
            <w:r w:rsidRPr="00EB0248">
              <w:rPr>
                <w:rFonts w:ascii="Arial" w:eastAsia="Calibri" w:hAnsi="Arial" w:cs="Arial"/>
              </w:rPr>
              <w:t>K. Kędzierska,. B. Opaliński, B. Pietrzak A. Szustakiewicz, P. Szustakiewicz , Dostęp do informacji publicznej a prawo do prywatności Warszawa Wyd.: C.H. Beck 2015</w:t>
            </w:r>
          </w:p>
        </w:tc>
      </w:tr>
      <w:tr w:rsidR="00EB0248" w:rsidRPr="00EB0248" w14:paraId="3C903963" w14:textId="77777777" w:rsidTr="00EB0248">
        <w:trPr>
          <w:trHeight w:val="454"/>
        </w:trPr>
        <w:tc>
          <w:tcPr>
            <w:tcW w:w="10773" w:type="dxa"/>
            <w:gridSpan w:val="14"/>
            <w:tcBorders>
              <w:top w:val="single" w:sz="4" w:space="0" w:color="auto"/>
              <w:left w:val="single" w:sz="6" w:space="0" w:color="auto"/>
              <w:bottom w:val="single" w:sz="4" w:space="0" w:color="auto"/>
              <w:right w:val="single" w:sz="6" w:space="0" w:color="auto"/>
            </w:tcBorders>
            <w:shd w:val="clear" w:color="auto" w:fill="DBE5F1"/>
            <w:vAlign w:val="center"/>
            <w:hideMark/>
          </w:tcPr>
          <w:p w14:paraId="658F111C"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b/>
                <w:color w:val="000000"/>
              </w:rPr>
              <w:t>Literatura dodatkowa:</w:t>
            </w:r>
          </w:p>
        </w:tc>
      </w:tr>
      <w:tr w:rsidR="00EB0248" w:rsidRPr="00EB0248" w14:paraId="1CC598AF" w14:textId="77777777" w:rsidTr="00EB0248">
        <w:trPr>
          <w:trHeight w:val="573"/>
        </w:trPr>
        <w:tc>
          <w:tcPr>
            <w:tcW w:w="10773" w:type="dxa"/>
            <w:gridSpan w:val="14"/>
            <w:tcBorders>
              <w:top w:val="single" w:sz="4" w:space="0" w:color="auto"/>
              <w:left w:val="single" w:sz="6" w:space="0" w:color="auto"/>
              <w:bottom w:val="single" w:sz="4" w:space="0" w:color="auto"/>
              <w:right w:val="single" w:sz="6" w:space="0" w:color="auto"/>
            </w:tcBorders>
          </w:tcPr>
          <w:p w14:paraId="03F6591E"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p>
        </w:tc>
      </w:tr>
      <w:tr w:rsidR="00EB0248" w:rsidRPr="00EB0248" w14:paraId="240743FE" w14:textId="77777777" w:rsidTr="00EB0248">
        <w:trPr>
          <w:trHeight w:val="454"/>
        </w:trPr>
        <w:tc>
          <w:tcPr>
            <w:tcW w:w="10773" w:type="dxa"/>
            <w:gridSpan w:val="14"/>
            <w:tcBorders>
              <w:top w:val="single" w:sz="4" w:space="0" w:color="auto"/>
              <w:left w:val="single" w:sz="6" w:space="0" w:color="auto"/>
              <w:bottom w:val="single" w:sz="4" w:space="0" w:color="auto"/>
              <w:right w:val="single" w:sz="6" w:space="0" w:color="auto"/>
            </w:tcBorders>
            <w:shd w:val="clear" w:color="auto" w:fill="DBE5F1"/>
            <w:vAlign w:val="center"/>
            <w:hideMark/>
          </w:tcPr>
          <w:p w14:paraId="637F41AC"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Planowane formy/działania/metody dydaktyczne:</w:t>
            </w:r>
          </w:p>
        </w:tc>
      </w:tr>
      <w:tr w:rsidR="00EB0248" w:rsidRPr="00EB0248" w14:paraId="472B2844" w14:textId="77777777" w:rsidTr="00EB0248">
        <w:trPr>
          <w:trHeight w:val="674"/>
        </w:trPr>
        <w:tc>
          <w:tcPr>
            <w:tcW w:w="10773" w:type="dxa"/>
            <w:gridSpan w:val="14"/>
            <w:tcBorders>
              <w:top w:val="single" w:sz="4" w:space="0" w:color="auto"/>
              <w:left w:val="single" w:sz="6" w:space="0" w:color="auto"/>
              <w:bottom w:val="nil"/>
              <w:right w:val="single" w:sz="6" w:space="0" w:color="auto"/>
            </w:tcBorders>
          </w:tcPr>
          <w:p w14:paraId="45C83F50" w14:textId="77777777" w:rsidR="00EB0248" w:rsidRPr="00EB0248" w:rsidRDefault="00EB0248" w:rsidP="00EB0248">
            <w:pPr>
              <w:spacing w:after="0" w:line="240" w:lineRule="auto"/>
              <w:jc w:val="both"/>
              <w:rPr>
                <w:rFonts w:ascii="Arial" w:eastAsia="Calibri" w:hAnsi="Arial" w:cs="Arial"/>
                <w:lang w:eastAsia="pl-PL"/>
              </w:rPr>
            </w:pPr>
            <w:r w:rsidRPr="00EB0248">
              <w:rPr>
                <w:rFonts w:ascii="Arial" w:eastAsia="Calibri" w:hAnsi="Arial" w:cs="Arial"/>
                <w:lang w:eastAsia="pl-PL"/>
              </w:rPr>
              <w:t>Podstawową metodę dydaktyczną stanowi wykład z zastosowaniem prezentacji komputerowych. Omawiane zagadnienia poparte przykładami praktycznymi oraz analizą orzeczeń sądowych.</w:t>
            </w:r>
          </w:p>
          <w:p w14:paraId="2E31CA50"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p>
        </w:tc>
      </w:tr>
      <w:tr w:rsidR="00EB0248" w:rsidRPr="00EB0248" w14:paraId="760FF184" w14:textId="77777777" w:rsidTr="00EB0248">
        <w:trPr>
          <w:trHeight w:val="454"/>
        </w:trPr>
        <w:tc>
          <w:tcPr>
            <w:tcW w:w="10773"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5DB4A44C"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Sposoby weryfikacji efektów kształcenia osiąganych przez studenta:</w:t>
            </w:r>
          </w:p>
        </w:tc>
      </w:tr>
      <w:tr w:rsidR="00EB0248" w:rsidRPr="00EB0248" w14:paraId="09830160" w14:textId="77777777" w:rsidTr="00EB0248">
        <w:trPr>
          <w:trHeight w:val="870"/>
        </w:trPr>
        <w:tc>
          <w:tcPr>
            <w:tcW w:w="10773" w:type="dxa"/>
            <w:gridSpan w:val="14"/>
            <w:tcBorders>
              <w:top w:val="single" w:sz="4" w:space="0" w:color="auto"/>
              <w:left w:val="single" w:sz="6" w:space="0" w:color="auto"/>
              <w:bottom w:val="single" w:sz="4" w:space="0" w:color="auto"/>
              <w:right w:val="single" w:sz="6" w:space="0" w:color="auto"/>
            </w:tcBorders>
          </w:tcPr>
          <w:p w14:paraId="5CB14319"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 xml:space="preserve">Weryfikacja efektów kształcenia w zakresie wiedzy:   test egzaminacyjny. </w:t>
            </w:r>
          </w:p>
          <w:p w14:paraId="1767F086" w14:textId="77777777" w:rsidR="00EB0248" w:rsidRPr="00EB0248" w:rsidRDefault="00EB0248" w:rsidP="00EB0248">
            <w:pPr>
              <w:autoSpaceDE w:val="0"/>
              <w:autoSpaceDN w:val="0"/>
              <w:adjustRightInd w:val="0"/>
              <w:spacing w:before="100" w:after="100" w:line="240" w:lineRule="auto"/>
              <w:rPr>
                <w:rFonts w:ascii="Arial" w:eastAsia="Calibri" w:hAnsi="Arial" w:cs="Arial"/>
                <w:b/>
                <w:color w:val="000000"/>
              </w:rPr>
            </w:pPr>
          </w:p>
        </w:tc>
      </w:tr>
      <w:tr w:rsidR="00EB0248" w:rsidRPr="00EB0248" w14:paraId="688BCCD4" w14:textId="77777777" w:rsidTr="00EB0248">
        <w:trPr>
          <w:trHeight w:val="454"/>
        </w:trPr>
        <w:tc>
          <w:tcPr>
            <w:tcW w:w="10773"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01D8784D" w14:textId="77777777" w:rsidR="00EB0248" w:rsidRPr="00EB0248" w:rsidRDefault="00EB0248" w:rsidP="00EB0248">
            <w:pPr>
              <w:autoSpaceDE w:val="0"/>
              <w:autoSpaceDN w:val="0"/>
              <w:adjustRightInd w:val="0"/>
              <w:spacing w:after="0" w:line="240" w:lineRule="auto"/>
              <w:rPr>
                <w:rFonts w:ascii="Arial" w:eastAsia="Calibri" w:hAnsi="Arial" w:cs="Arial"/>
                <w:color w:val="000000"/>
              </w:rPr>
            </w:pPr>
            <w:r w:rsidRPr="00EB0248">
              <w:rPr>
                <w:rFonts w:ascii="Arial" w:eastAsia="Calibri" w:hAnsi="Arial" w:cs="Arial"/>
                <w:b/>
                <w:color w:val="000000"/>
              </w:rPr>
              <w:t>Forma i warunki zaliczenia:</w:t>
            </w:r>
          </w:p>
        </w:tc>
      </w:tr>
      <w:tr w:rsidR="00EB0248" w:rsidRPr="00EB0248" w14:paraId="061AF208" w14:textId="77777777" w:rsidTr="00EB0248">
        <w:trPr>
          <w:trHeight w:val="841"/>
        </w:trPr>
        <w:tc>
          <w:tcPr>
            <w:tcW w:w="10773" w:type="dxa"/>
            <w:gridSpan w:val="14"/>
            <w:tcBorders>
              <w:top w:val="single" w:sz="4" w:space="0" w:color="auto"/>
              <w:left w:val="single" w:sz="6" w:space="0" w:color="auto"/>
              <w:bottom w:val="single" w:sz="6" w:space="0" w:color="auto"/>
              <w:right w:val="single" w:sz="6" w:space="0" w:color="auto"/>
            </w:tcBorders>
          </w:tcPr>
          <w:p w14:paraId="563DDD53"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Podstawą zaliczenia jest opanowanie w dostatecznym stopniu przypisanych modułowi umiejętności i kompetencji społecznych. Student w trakcie zajęć uzyskuje punkty m. in. za frekwencję, aktywność na zajęciach, rozwiązywanie kazusów, przygotowywanie referatów i wystąpień, kolokwia pisemne, odpowiedzi ustne, zabieranie głosu w dyskusji. Następnie punkty przeliczane są na ocenę:</w:t>
            </w:r>
          </w:p>
          <w:p w14:paraId="1E6090BF"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min. 60% pkt – ocena: 3,0</w:t>
            </w:r>
          </w:p>
          <w:p w14:paraId="799DAFD2"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min. 65% pkt – ocena: 3,5</w:t>
            </w:r>
          </w:p>
          <w:p w14:paraId="316F1396"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min. 75% pkt – ocena: 4,0</w:t>
            </w:r>
          </w:p>
          <w:p w14:paraId="0D4F248E"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min. 85% pkt – ocena: 4,5</w:t>
            </w:r>
          </w:p>
          <w:p w14:paraId="303A24DE"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min. 95% pkt – ocena: 5,0</w:t>
            </w:r>
          </w:p>
          <w:p w14:paraId="41A524DA"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Maksymalną liczbę punktów prowadzący zajęcia podaje na początku semestru.</w:t>
            </w:r>
          </w:p>
          <w:p w14:paraId="77838E9E"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Dla uzyskania zaliczenia ćwiczeń student musi uzyskać co najmniej 60% punktów.</w:t>
            </w:r>
          </w:p>
          <w:p w14:paraId="0D0331EC"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p>
          <w:p w14:paraId="4E9EDB36"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Przedmiot kończy się zaliczeniem na ocenę</w:t>
            </w:r>
          </w:p>
          <w:p w14:paraId="3F4C9476"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rPr>
              <w:t xml:space="preserve">Sposób oceniania: </w:t>
            </w:r>
          </w:p>
          <w:p w14:paraId="77E857A5"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 xml:space="preserve">- znajomość podstawowych zagadnień dotyczących przedmiotu, próby szukania rozwiązań sytuacji problemowych – ocena: 3,0; </w:t>
            </w:r>
          </w:p>
          <w:p w14:paraId="27773A8C"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 znajomość podstawowych zagadnień dotyczących przedmiotu, próby rozwiązywania sytuacji problemowych oraz formułowania ocen omawianych instytucji – ocena: 3,5;</w:t>
            </w:r>
          </w:p>
          <w:p w14:paraId="240DCC07"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lastRenderedPageBreak/>
              <w:t xml:space="preserve">- rozbudowana znajomość zagadnień dotyczących przedmiotu, rozwiązywanie wybranych sytuacji problemowych, próby formułowania ocen omawianych instytucji – ocena:  4,0; </w:t>
            </w:r>
          </w:p>
          <w:p w14:paraId="4058E0BD"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 rozbudowana znajomość zagadnień dotyczących przedmiotu, rozwiązywanie wybranych sytuacji problemowych, formułowanie ocen omawianych instytucji – ocena:  4,5;</w:t>
            </w:r>
          </w:p>
          <w:p w14:paraId="2CB29558" w14:textId="77777777" w:rsidR="00EB0248" w:rsidRPr="00EB0248" w:rsidRDefault="00EB0248" w:rsidP="00EB0248">
            <w:pPr>
              <w:autoSpaceDE w:val="0"/>
              <w:autoSpaceDN w:val="0"/>
              <w:adjustRightInd w:val="0"/>
              <w:spacing w:after="0" w:line="256" w:lineRule="auto"/>
              <w:rPr>
                <w:rFonts w:ascii="Arial" w:eastAsia="Times New Roman" w:hAnsi="Arial" w:cs="Arial"/>
                <w:color w:val="000000"/>
                <w:lang w:eastAsia="pl-PL"/>
              </w:rPr>
            </w:pPr>
            <w:r w:rsidRPr="00EB0248">
              <w:rPr>
                <w:rFonts w:ascii="Arial" w:eastAsia="Times New Roman" w:hAnsi="Arial" w:cs="Arial"/>
                <w:color w:val="000000"/>
                <w:lang w:eastAsia="pl-PL"/>
              </w:rPr>
              <w:t xml:space="preserve">- zaawansowana znajomość zagadnień dotyczących przedmiotu, rozwiązywanie sytuacji problemowych, formułowanie ocen omawianych instytucji i wyciąganie wniosków – ocena: 5,0. </w:t>
            </w:r>
          </w:p>
          <w:p w14:paraId="5A180CE9" w14:textId="77777777" w:rsidR="00EB0248" w:rsidRPr="00EB0248" w:rsidRDefault="00EB0248" w:rsidP="00EB0248">
            <w:pPr>
              <w:autoSpaceDE w:val="0"/>
              <w:autoSpaceDN w:val="0"/>
              <w:adjustRightInd w:val="0"/>
              <w:spacing w:after="0" w:line="256" w:lineRule="auto"/>
              <w:rPr>
                <w:rFonts w:ascii="Arial" w:eastAsia="Times New Roman" w:hAnsi="Arial" w:cs="Arial"/>
                <w:b/>
                <w:color w:val="000000"/>
                <w:lang w:eastAsia="pl-PL"/>
              </w:rPr>
            </w:pPr>
            <w:r w:rsidRPr="00EB0248">
              <w:rPr>
                <w:rFonts w:ascii="Arial" w:eastAsia="Times New Roman" w:hAnsi="Arial" w:cs="Arial"/>
                <w:color w:val="000000"/>
                <w:lang w:eastAsia="pl-PL"/>
              </w:rPr>
              <w:t>Ocena z modułu stanowi średnią arytmetyczną ocen z ćwiczeń i z zaliczenia ustnego lub pisemnego.</w:t>
            </w:r>
          </w:p>
          <w:p w14:paraId="67B42C78" w14:textId="77777777" w:rsidR="00EB0248" w:rsidRPr="00EB0248" w:rsidRDefault="00EB0248" w:rsidP="00EB0248">
            <w:pPr>
              <w:spacing w:after="0" w:line="240" w:lineRule="auto"/>
              <w:rPr>
                <w:rFonts w:ascii="Arial" w:eastAsia="Calibri" w:hAnsi="Arial" w:cs="Arial"/>
              </w:rPr>
            </w:pPr>
          </w:p>
        </w:tc>
      </w:tr>
      <w:tr w:rsidR="00EB0248" w:rsidRPr="00EB0248" w14:paraId="3BF8DE77" w14:textId="77777777" w:rsidTr="00EB0248">
        <w:trPr>
          <w:trHeight w:val="454"/>
        </w:trPr>
        <w:tc>
          <w:tcPr>
            <w:tcW w:w="10773" w:type="dxa"/>
            <w:gridSpan w:val="14"/>
            <w:tcBorders>
              <w:top w:val="single" w:sz="6" w:space="0" w:color="auto"/>
              <w:left w:val="single" w:sz="6" w:space="0" w:color="auto"/>
              <w:bottom w:val="single" w:sz="4" w:space="0" w:color="auto"/>
              <w:right w:val="single" w:sz="6" w:space="0" w:color="auto"/>
            </w:tcBorders>
            <w:shd w:val="clear" w:color="auto" w:fill="DBE5F1"/>
            <w:vAlign w:val="center"/>
            <w:hideMark/>
          </w:tcPr>
          <w:p w14:paraId="52C3C8BD" w14:textId="77777777" w:rsidR="00EB0248" w:rsidRPr="00EB0248" w:rsidRDefault="00EB0248" w:rsidP="00EB0248">
            <w:pPr>
              <w:autoSpaceDE w:val="0"/>
              <w:autoSpaceDN w:val="0"/>
              <w:adjustRightInd w:val="0"/>
              <w:spacing w:after="0" w:line="240" w:lineRule="auto"/>
              <w:jc w:val="center"/>
              <w:rPr>
                <w:rFonts w:ascii="Arial" w:eastAsia="Calibri" w:hAnsi="Arial" w:cs="Arial"/>
                <w:b/>
                <w:color w:val="000000"/>
              </w:rPr>
            </w:pPr>
            <w:r w:rsidRPr="00EB0248">
              <w:rPr>
                <w:rFonts w:ascii="Arial" w:eastAsia="Calibri" w:hAnsi="Arial" w:cs="Arial"/>
                <w:b/>
                <w:color w:val="000000"/>
              </w:rPr>
              <w:lastRenderedPageBreak/>
              <w:t>Bilans punktów ECTS*:</w:t>
            </w:r>
          </w:p>
        </w:tc>
      </w:tr>
      <w:tr w:rsidR="00EB0248" w:rsidRPr="00EB0248" w14:paraId="5EA00AD4" w14:textId="77777777" w:rsidTr="00EB0248">
        <w:trPr>
          <w:trHeight w:val="454"/>
        </w:trPr>
        <w:tc>
          <w:tcPr>
            <w:tcW w:w="5789" w:type="dxa"/>
            <w:gridSpan w:val="10"/>
            <w:tcBorders>
              <w:top w:val="single" w:sz="6" w:space="0" w:color="auto"/>
              <w:left w:val="single" w:sz="6" w:space="0" w:color="auto"/>
              <w:bottom w:val="single" w:sz="4" w:space="0" w:color="auto"/>
              <w:right w:val="single" w:sz="6" w:space="0" w:color="auto"/>
            </w:tcBorders>
            <w:shd w:val="clear" w:color="auto" w:fill="DBE5F1"/>
            <w:vAlign w:val="center"/>
          </w:tcPr>
          <w:p w14:paraId="557B52F8"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b/>
                <w:color w:val="000000"/>
              </w:rPr>
              <w:t>Studia stacjonarne</w:t>
            </w:r>
          </w:p>
          <w:p w14:paraId="772AE8D4"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Punkty ECTS –3</w:t>
            </w:r>
          </w:p>
          <w:p w14:paraId="44330D11"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xml:space="preserve">1. Godziny kontaktowe </w:t>
            </w:r>
          </w:p>
          <w:p w14:paraId="75892F59"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udział w wykładzie – 30 godz.</w:t>
            </w:r>
          </w:p>
          <w:p w14:paraId="2AEA51EF"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xml:space="preserve"> -ćwiczenia -15 godz.</w:t>
            </w:r>
          </w:p>
          <w:p w14:paraId="7A56072D"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konsultacje- 5 godz.</w:t>
            </w:r>
          </w:p>
          <w:p w14:paraId="515E42E1"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xml:space="preserve">2. Praca własna studenta </w:t>
            </w:r>
          </w:p>
          <w:p w14:paraId="2838A38E"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przygotowanie się do zajęć – 5 godz.</w:t>
            </w:r>
          </w:p>
          <w:p w14:paraId="1FE7550E"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przygotowanie się do kolokwiów – 5 godz.</w:t>
            </w:r>
          </w:p>
          <w:p w14:paraId="08B6C518"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przygotowanie się do egzaminu – 15 godz.</w:t>
            </w:r>
          </w:p>
          <w:p w14:paraId="66B3D660" w14:textId="77777777" w:rsidR="00EB0248" w:rsidRPr="00EB0248" w:rsidRDefault="00EB0248" w:rsidP="00EB0248">
            <w:pPr>
              <w:spacing w:after="0" w:line="240" w:lineRule="auto"/>
              <w:rPr>
                <w:rFonts w:ascii="Arial" w:eastAsia="Calibri" w:hAnsi="Arial" w:cs="Arial"/>
                <w:lang w:eastAsia="pl-PL"/>
              </w:rPr>
            </w:pPr>
          </w:p>
          <w:p w14:paraId="1C34049B"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b/>
                <w:lang w:eastAsia="pl-PL"/>
              </w:rPr>
              <w:t>Razem 75 godz.</w:t>
            </w:r>
          </w:p>
        </w:tc>
        <w:tc>
          <w:tcPr>
            <w:tcW w:w="4984" w:type="dxa"/>
            <w:gridSpan w:val="4"/>
            <w:tcBorders>
              <w:top w:val="single" w:sz="6" w:space="0" w:color="auto"/>
              <w:left w:val="single" w:sz="6" w:space="0" w:color="auto"/>
              <w:bottom w:val="single" w:sz="4" w:space="0" w:color="auto"/>
              <w:right w:val="single" w:sz="6" w:space="0" w:color="auto"/>
            </w:tcBorders>
            <w:shd w:val="clear" w:color="auto" w:fill="DBE5F1"/>
            <w:vAlign w:val="center"/>
            <w:hideMark/>
          </w:tcPr>
          <w:p w14:paraId="12A17F16"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b/>
                <w:color w:val="000000"/>
              </w:rPr>
              <w:t>Studia niestacjonarne</w:t>
            </w:r>
          </w:p>
          <w:p w14:paraId="58951B20"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Punkty ECTS –3</w:t>
            </w:r>
          </w:p>
          <w:p w14:paraId="6B3E73F0"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xml:space="preserve">1. Godziny kontaktowe </w:t>
            </w:r>
          </w:p>
          <w:p w14:paraId="55F2ABCE"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udział w wykładzie – 15 godz.</w:t>
            </w:r>
          </w:p>
          <w:p w14:paraId="59B5F425"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xml:space="preserve">Ćwiczenia- 10 godz.-  </w:t>
            </w:r>
          </w:p>
          <w:p w14:paraId="34642860"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konsultacje – 5 godz.</w:t>
            </w:r>
          </w:p>
          <w:p w14:paraId="016DCB29"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xml:space="preserve">2. Praca własna studenta </w:t>
            </w:r>
          </w:p>
          <w:p w14:paraId="6C17A707"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przygotowanie się do zajęć – 5godz.</w:t>
            </w:r>
          </w:p>
          <w:p w14:paraId="626FAE27"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przygotowanie się do kolokwiów – 10 godz.</w:t>
            </w:r>
          </w:p>
          <w:p w14:paraId="71790839"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przygotowanie się do egzaminu – 25 godz.</w:t>
            </w:r>
          </w:p>
          <w:p w14:paraId="4B3D6ECA" w14:textId="77777777" w:rsidR="00EB0248" w:rsidRPr="00EB0248" w:rsidRDefault="00EB0248" w:rsidP="00EB0248">
            <w:pPr>
              <w:spacing w:after="0" w:line="240" w:lineRule="auto"/>
              <w:rPr>
                <w:rFonts w:ascii="Arial" w:eastAsia="Calibri" w:hAnsi="Arial" w:cs="Arial"/>
                <w:lang w:eastAsia="pl-PL"/>
              </w:rPr>
            </w:pPr>
            <w:r w:rsidRPr="00EB0248">
              <w:rPr>
                <w:rFonts w:ascii="Arial" w:eastAsia="Calibri" w:hAnsi="Arial" w:cs="Arial"/>
                <w:lang w:eastAsia="pl-PL"/>
              </w:rPr>
              <w:t>- przygotowanie pracy pisemnej – 5 godz.</w:t>
            </w:r>
          </w:p>
          <w:p w14:paraId="0ED00D6F" w14:textId="77777777" w:rsidR="00EB0248" w:rsidRPr="00EB0248" w:rsidRDefault="00EB0248" w:rsidP="00EB0248">
            <w:pPr>
              <w:autoSpaceDE w:val="0"/>
              <w:autoSpaceDN w:val="0"/>
              <w:adjustRightInd w:val="0"/>
              <w:spacing w:after="0" w:line="240" w:lineRule="auto"/>
              <w:rPr>
                <w:rFonts w:ascii="Arial" w:eastAsia="Calibri" w:hAnsi="Arial" w:cs="Arial"/>
                <w:b/>
                <w:color w:val="000000"/>
              </w:rPr>
            </w:pPr>
            <w:r w:rsidRPr="00EB0248">
              <w:rPr>
                <w:rFonts w:ascii="Arial" w:eastAsia="Calibri" w:hAnsi="Arial" w:cs="Arial"/>
                <w:b/>
                <w:lang w:eastAsia="pl-PL"/>
              </w:rPr>
              <w:t>Razem 75 godz.</w:t>
            </w:r>
          </w:p>
        </w:tc>
      </w:tr>
    </w:tbl>
    <w:p w14:paraId="4A7E1970" w14:textId="77777777" w:rsidR="00EB0248" w:rsidRDefault="00EB0248">
      <w:pPr>
        <w:rPr>
          <w:sz w:val="24"/>
          <w:szCs w:val="24"/>
        </w:rPr>
      </w:pPr>
    </w:p>
    <w:p w14:paraId="4172F9B7" w14:textId="77777777" w:rsidR="00AF723E" w:rsidRDefault="00AF723E">
      <w:pPr>
        <w:rPr>
          <w:sz w:val="24"/>
          <w:szCs w:val="24"/>
        </w:rPr>
      </w:pPr>
    </w:p>
    <w:p w14:paraId="0F68FC8F" w14:textId="77777777" w:rsidR="00AF723E" w:rsidRDefault="00AF723E">
      <w:pPr>
        <w:rPr>
          <w:sz w:val="24"/>
          <w:szCs w:val="24"/>
        </w:rPr>
      </w:pPr>
    </w:p>
    <w:p w14:paraId="5905E4AB" w14:textId="77777777" w:rsidR="00AF723E" w:rsidRDefault="00AF723E">
      <w:pPr>
        <w:rPr>
          <w:sz w:val="24"/>
          <w:szCs w:val="24"/>
        </w:rPr>
      </w:pPr>
    </w:p>
    <w:p w14:paraId="4F9C4F04" w14:textId="77777777" w:rsidR="00FF223A" w:rsidRDefault="00FF223A">
      <w:pPr>
        <w:rPr>
          <w:sz w:val="24"/>
          <w:szCs w:val="24"/>
        </w:rPr>
      </w:pPr>
    </w:p>
    <w:p w14:paraId="5C8CE747" w14:textId="77777777" w:rsidR="0073202F" w:rsidRPr="008C2F45" w:rsidRDefault="0073202F">
      <w:pPr>
        <w:rPr>
          <w:sz w:val="24"/>
          <w:szCs w:val="24"/>
        </w:rPr>
      </w:pPr>
    </w:p>
    <w:sectPr w:rsidR="0073202F" w:rsidRPr="008C2F45" w:rsidSect="005E2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DDA"/>
    <w:multiLevelType w:val="hybridMultilevel"/>
    <w:tmpl w:val="805CB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D6601"/>
    <w:multiLevelType w:val="hybridMultilevel"/>
    <w:tmpl w:val="EDEE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B1969"/>
    <w:multiLevelType w:val="hybridMultilevel"/>
    <w:tmpl w:val="2670F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F32911"/>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67B98"/>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43756BE"/>
    <w:multiLevelType w:val="hybridMultilevel"/>
    <w:tmpl w:val="08C8223E"/>
    <w:lvl w:ilvl="0" w:tplc="057E270C">
      <w:start w:val="1"/>
      <w:numFmt w:val="bullet"/>
      <w:lvlText w:val="-"/>
      <w:lvlJc w:val="left"/>
      <w:pPr>
        <w:ind w:left="284"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1C20EC">
      <w:start w:val="1"/>
      <w:numFmt w:val="bullet"/>
      <w:suff w:val="nothing"/>
      <w:lvlText w:val="o"/>
      <w:lvlJc w:val="left"/>
      <w:pPr>
        <w:ind w:left="1004"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2C611C">
      <w:start w:val="1"/>
      <w:numFmt w:val="bullet"/>
      <w:lvlText w:val="▪"/>
      <w:lvlJc w:val="left"/>
      <w:pPr>
        <w:ind w:left="1724" w:hanging="5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68674A">
      <w:start w:val="1"/>
      <w:numFmt w:val="bullet"/>
      <w:lvlText w:val="·"/>
      <w:lvlJc w:val="left"/>
      <w:pPr>
        <w:ind w:left="2444"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C64526">
      <w:start w:val="1"/>
      <w:numFmt w:val="bullet"/>
      <w:suff w:val="nothing"/>
      <w:lvlText w:val="o"/>
      <w:lvlJc w:val="left"/>
      <w:pPr>
        <w:ind w:left="3164"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E0AAEC">
      <w:start w:val="1"/>
      <w:numFmt w:val="bullet"/>
      <w:lvlText w:val="▪"/>
      <w:lvlJc w:val="left"/>
      <w:pPr>
        <w:ind w:left="3884" w:hanging="50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06398E">
      <w:start w:val="1"/>
      <w:numFmt w:val="bullet"/>
      <w:lvlText w:val="·"/>
      <w:lvlJc w:val="left"/>
      <w:pPr>
        <w:ind w:left="4604"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386104">
      <w:start w:val="1"/>
      <w:numFmt w:val="bullet"/>
      <w:suff w:val="nothing"/>
      <w:lvlText w:val="o"/>
      <w:lvlJc w:val="left"/>
      <w:pPr>
        <w:ind w:left="5324"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9C4B86">
      <w:start w:val="1"/>
      <w:numFmt w:val="bullet"/>
      <w:lvlText w:val="▪"/>
      <w:lvlJc w:val="left"/>
      <w:pPr>
        <w:ind w:left="6044" w:hanging="4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4A31910"/>
    <w:multiLevelType w:val="hybridMultilevel"/>
    <w:tmpl w:val="C1E40234"/>
    <w:lvl w:ilvl="0" w:tplc="0114D262">
      <w:start w:val="1"/>
      <w:numFmt w:val="decimal"/>
      <w:lvlText w:val="%1."/>
      <w:lvlJc w:val="left"/>
      <w:pPr>
        <w:ind w:left="580" w:hanging="360"/>
      </w:pPr>
      <w:rPr>
        <w:rFonts w:cs="Times New Roman" w:hint="default"/>
        <w:sz w:val="20"/>
        <w:szCs w:val="20"/>
      </w:rPr>
    </w:lvl>
    <w:lvl w:ilvl="1" w:tplc="04150019" w:tentative="1">
      <w:start w:val="1"/>
      <w:numFmt w:val="lowerLetter"/>
      <w:lvlText w:val="%2."/>
      <w:lvlJc w:val="left"/>
      <w:pPr>
        <w:ind w:left="1300" w:hanging="360"/>
      </w:pPr>
      <w:rPr>
        <w:rFonts w:cs="Times New Roman"/>
      </w:rPr>
    </w:lvl>
    <w:lvl w:ilvl="2" w:tplc="0415001B" w:tentative="1">
      <w:start w:val="1"/>
      <w:numFmt w:val="lowerRoman"/>
      <w:lvlText w:val="%3."/>
      <w:lvlJc w:val="right"/>
      <w:pPr>
        <w:ind w:left="2020" w:hanging="180"/>
      </w:pPr>
      <w:rPr>
        <w:rFonts w:cs="Times New Roman"/>
      </w:rPr>
    </w:lvl>
    <w:lvl w:ilvl="3" w:tplc="0415000F" w:tentative="1">
      <w:start w:val="1"/>
      <w:numFmt w:val="decimal"/>
      <w:lvlText w:val="%4."/>
      <w:lvlJc w:val="left"/>
      <w:pPr>
        <w:ind w:left="2740" w:hanging="360"/>
      </w:pPr>
      <w:rPr>
        <w:rFonts w:cs="Times New Roman"/>
      </w:rPr>
    </w:lvl>
    <w:lvl w:ilvl="4" w:tplc="04150019" w:tentative="1">
      <w:start w:val="1"/>
      <w:numFmt w:val="lowerLetter"/>
      <w:lvlText w:val="%5."/>
      <w:lvlJc w:val="left"/>
      <w:pPr>
        <w:ind w:left="3460" w:hanging="360"/>
      </w:pPr>
      <w:rPr>
        <w:rFonts w:cs="Times New Roman"/>
      </w:rPr>
    </w:lvl>
    <w:lvl w:ilvl="5" w:tplc="0415001B" w:tentative="1">
      <w:start w:val="1"/>
      <w:numFmt w:val="lowerRoman"/>
      <w:lvlText w:val="%6."/>
      <w:lvlJc w:val="right"/>
      <w:pPr>
        <w:ind w:left="4180" w:hanging="180"/>
      </w:pPr>
      <w:rPr>
        <w:rFonts w:cs="Times New Roman"/>
      </w:rPr>
    </w:lvl>
    <w:lvl w:ilvl="6" w:tplc="0415000F" w:tentative="1">
      <w:start w:val="1"/>
      <w:numFmt w:val="decimal"/>
      <w:lvlText w:val="%7."/>
      <w:lvlJc w:val="left"/>
      <w:pPr>
        <w:ind w:left="4900" w:hanging="360"/>
      </w:pPr>
      <w:rPr>
        <w:rFonts w:cs="Times New Roman"/>
      </w:rPr>
    </w:lvl>
    <w:lvl w:ilvl="7" w:tplc="04150019" w:tentative="1">
      <w:start w:val="1"/>
      <w:numFmt w:val="lowerLetter"/>
      <w:lvlText w:val="%8."/>
      <w:lvlJc w:val="left"/>
      <w:pPr>
        <w:ind w:left="5620" w:hanging="360"/>
      </w:pPr>
      <w:rPr>
        <w:rFonts w:cs="Times New Roman"/>
      </w:rPr>
    </w:lvl>
    <w:lvl w:ilvl="8" w:tplc="0415001B" w:tentative="1">
      <w:start w:val="1"/>
      <w:numFmt w:val="lowerRoman"/>
      <w:lvlText w:val="%9."/>
      <w:lvlJc w:val="right"/>
      <w:pPr>
        <w:ind w:left="6340" w:hanging="180"/>
      </w:pPr>
      <w:rPr>
        <w:rFonts w:cs="Times New Roman"/>
      </w:rPr>
    </w:lvl>
  </w:abstractNum>
  <w:abstractNum w:abstractNumId="7" w15:restartNumberingAfterBreak="0">
    <w:nsid w:val="07C65B60"/>
    <w:multiLevelType w:val="hybridMultilevel"/>
    <w:tmpl w:val="6CC6691C"/>
    <w:lvl w:ilvl="0" w:tplc="E07A2578">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405A66">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B4F550">
      <w:start w:val="1"/>
      <w:numFmt w:val="lowerRoman"/>
      <w:lvlText w:val="%3."/>
      <w:lvlJc w:val="left"/>
      <w:pPr>
        <w:ind w:left="1866" w:hanging="2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7CB840">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14F62C">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6AB0BA">
      <w:start w:val="1"/>
      <w:numFmt w:val="lowerRoman"/>
      <w:lvlText w:val="%6."/>
      <w:lvlJc w:val="left"/>
      <w:pPr>
        <w:ind w:left="4026" w:hanging="2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368B64">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CEF9A8">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4A4E30">
      <w:start w:val="1"/>
      <w:numFmt w:val="lowerRoman"/>
      <w:lvlText w:val="%9."/>
      <w:lvlJc w:val="left"/>
      <w:pPr>
        <w:ind w:left="6186" w:hanging="2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8C64DC7"/>
    <w:multiLevelType w:val="hybridMultilevel"/>
    <w:tmpl w:val="22EE64CE"/>
    <w:lvl w:ilvl="0" w:tplc="0415000F">
      <w:start w:val="1"/>
      <w:numFmt w:val="decimal"/>
      <w:lvlText w:val="%1."/>
      <w:lvlJc w:val="left"/>
      <w:pPr>
        <w:ind w:left="1600" w:hanging="360"/>
      </w:p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9" w15:restartNumberingAfterBreak="0">
    <w:nsid w:val="0979275F"/>
    <w:multiLevelType w:val="hybridMultilevel"/>
    <w:tmpl w:val="71A2C984"/>
    <w:lvl w:ilvl="0" w:tplc="5C42DE94">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0A8E1CA8"/>
    <w:multiLevelType w:val="hybridMultilevel"/>
    <w:tmpl w:val="10E0D4F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1" w15:restartNumberingAfterBreak="0">
    <w:nsid w:val="0D227978"/>
    <w:multiLevelType w:val="hybridMultilevel"/>
    <w:tmpl w:val="84F2CCFC"/>
    <w:lvl w:ilvl="0" w:tplc="327C4A6C">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 w15:restartNumberingAfterBreak="0">
    <w:nsid w:val="0D4074E3"/>
    <w:multiLevelType w:val="hybridMultilevel"/>
    <w:tmpl w:val="4422623A"/>
    <w:lvl w:ilvl="0" w:tplc="FFFFFFFF">
      <w:start w:val="1"/>
      <w:numFmt w:val="decimal"/>
      <w:lvlText w:val="%1."/>
      <w:lvlJc w:val="left"/>
      <w:pPr>
        <w:ind w:left="1610" w:hanging="360"/>
      </w:pPr>
    </w:lvl>
    <w:lvl w:ilvl="1" w:tplc="FFFFFFFF" w:tentative="1">
      <w:start w:val="1"/>
      <w:numFmt w:val="lowerLetter"/>
      <w:lvlText w:val="%2."/>
      <w:lvlJc w:val="left"/>
      <w:pPr>
        <w:ind w:left="2330" w:hanging="360"/>
      </w:pPr>
    </w:lvl>
    <w:lvl w:ilvl="2" w:tplc="FFFFFFFF" w:tentative="1">
      <w:start w:val="1"/>
      <w:numFmt w:val="lowerRoman"/>
      <w:lvlText w:val="%3."/>
      <w:lvlJc w:val="right"/>
      <w:pPr>
        <w:ind w:left="3050" w:hanging="180"/>
      </w:pPr>
    </w:lvl>
    <w:lvl w:ilvl="3" w:tplc="FFFFFFFF" w:tentative="1">
      <w:start w:val="1"/>
      <w:numFmt w:val="decimal"/>
      <w:lvlText w:val="%4."/>
      <w:lvlJc w:val="left"/>
      <w:pPr>
        <w:ind w:left="3770" w:hanging="360"/>
      </w:pPr>
    </w:lvl>
    <w:lvl w:ilvl="4" w:tplc="FFFFFFFF" w:tentative="1">
      <w:start w:val="1"/>
      <w:numFmt w:val="lowerLetter"/>
      <w:lvlText w:val="%5."/>
      <w:lvlJc w:val="left"/>
      <w:pPr>
        <w:ind w:left="4490" w:hanging="360"/>
      </w:pPr>
    </w:lvl>
    <w:lvl w:ilvl="5" w:tplc="FFFFFFFF" w:tentative="1">
      <w:start w:val="1"/>
      <w:numFmt w:val="lowerRoman"/>
      <w:lvlText w:val="%6."/>
      <w:lvlJc w:val="right"/>
      <w:pPr>
        <w:ind w:left="5210" w:hanging="180"/>
      </w:pPr>
    </w:lvl>
    <w:lvl w:ilvl="6" w:tplc="FFFFFFFF" w:tentative="1">
      <w:start w:val="1"/>
      <w:numFmt w:val="decimal"/>
      <w:lvlText w:val="%7."/>
      <w:lvlJc w:val="left"/>
      <w:pPr>
        <w:ind w:left="5930" w:hanging="360"/>
      </w:pPr>
    </w:lvl>
    <w:lvl w:ilvl="7" w:tplc="FFFFFFFF" w:tentative="1">
      <w:start w:val="1"/>
      <w:numFmt w:val="lowerLetter"/>
      <w:lvlText w:val="%8."/>
      <w:lvlJc w:val="left"/>
      <w:pPr>
        <w:ind w:left="6650" w:hanging="360"/>
      </w:pPr>
    </w:lvl>
    <w:lvl w:ilvl="8" w:tplc="FFFFFFFF" w:tentative="1">
      <w:start w:val="1"/>
      <w:numFmt w:val="lowerRoman"/>
      <w:lvlText w:val="%9."/>
      <w:lvlJc w:val="right"/>
      <w:pPr>
        <w:ind w:left="7370" w:hanging="180"/>
      </w:pPr>
    </w:lvl>
  </w:abstractNum>
  <w:abstractNum w:abstractNumId="13" w15:restartNumberingAfterBreak="0">
    <w:nsid w:val="0E4649DE"/>
    <w:multiLevelType w:val="hybridMultilevel"/>
    <w:tmpl w:val="0C5A40EE"/>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4" w15:restartNumberingAfterBreak="0">
    <w:nsid w:val="0E5D364C"/>
    <w:multiLevelType w:val="hybridMultilevel"/>
    <w:tmpl w:val="5E0A189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 w15:restartNumberingAfterBreak="0">
    <w:nsid w:val="0E7E3396"/>
    <w:multiLevelType w:val="hybridMultilevel"/>
    <w:tmpl w:val="CEAEA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A27CBA"/>
    <w:multiLevelType w:val="hybridMultilevel"/>
    <w:tmpl w:val="77708FAE"/>
    <w:lvl w:ilvl="0" w:tplc="A406E500">
      <w:start w:val="1"/>
      <w:numFmt w:val="bullet"/>
      <w:lvlText w:val="-"/>
      <w:lvlJc w:val="left"/>
      <w:pPr>
        <w:tabs>
          <w:tab w:val="left" w:pos="426"/>
        </w:tabs>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687282">
      <w:start w:val="1"/>
      <w:numFmt w:val="bullet"/>
      <w:suff w:val="nothing"/>
      <w:lvlText w:val="o"/>
      <w:lvlJc w:val="left"/>
      <w:pPr>
        <w:tabs>
          <w:tab w:val="left" w:pos="142"/>
          <w:tab w:val="left" w:pos="426"/>
        </w:tabs>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48A154">
      <w:start w:val="1"/>
      <w:numFmt w:val="bullet"/>
      <w:lvlText w:val="▪"/>
      <w:lvlJc w:val="left"/>
      <w:pPr>
        <w:tabs>
          <w:tab w:val="left" w:pos="142"/>
          <w:tab w:val="left" w:pos="426"/>
        </w:tabs>
        <w:ind w:left="1582" w:hanging="6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E79DA">
      <w:start w:val="1"/>
      <w:numFmt w:val="bullet"/>
      <w:lvlText w:val="·"/>
      <w:lvlJc w:val="left"/>
      <w:pPr>
        <w:tabs>
          <w:tab w:val="left" w:pos="142"/>
          <w:tab w:val="left" w:pos="426"/>
        </w:tabs>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B4A0BA">
      <w:start w:val="1"/>
      <w:numFmt w:val="bullet"/>
      <w:suff w:val="nothing"/>
      <w:lvlText w:val="o"/>
      <w:lvlJc w:val="left"/>
      <w:pPr>
        <w:tabs>
          <w:tab w:val="left" w:pos="142"/>
          <w:tab w:val="left" w:pos="426"/>
        </w:tabs>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E3C08">
      <w:start w:val="1"/>
      <w:numFmt w:val="bullet"/>
      <w:lvlText w:val="▪"/>
      <w:lvlJc w:val="left"/>
      <w:pPr>
        <w:tabs>
          <w:tab w:val="left" w:pos="142"/>
          <w:tab w:val="left" w:pos="426"/>
        </w:tabs>
        <w:ind w:left="3742" w:hanging="6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E8D76E">
      <w:start w:val="1"/>
      <w:numFmt w:val="bullet"/>
      <w:lvlText w:val="·"/>
      <w:lvlJc w:val="left"/>
      <w:pPr>
        <w:tabs>
          <w:tab w:val="left" w:pos="142"/>
          <w:tab w:val="left" w:pos="426"/>
        </w:tabs>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0C94F2">
      <w:start w:val="1"/>
      <w:numFmt w:val="bullet"/>
      <w:suff w:val="nothing"/>
      <w:lvlText w:val="o"/>
      <w:lvlJc w:val="left"/>
      <w:pPr>
        <w:tabs>
          <w:tab w:val="left" w:pos="142"/>
          <w:tab w:val="left" w:pos="426"/>
        </w:tabs>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4CABC0">
      <w:start w:val="1"/>
      <w:numFmt w:val="bullet"/>
      <w:lvlText w:val="▪"/>
      <w:lvlJc w:val="left"/>
      <w:pPr>
        <w:tabs>
          <w:tab w:val="left" w:pos="142"/>
          <w:tab w:val="left" w:pos="426"/>
        </w:tabs>
        <w:ind w:left="5902" w:hanging="6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EDC41BE"/>
    <w:multiLevelType w:val="hybridMultilevel"/>
    <w:tmpl w:val="BAE21F72"/>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8" w15:restartNumberingAfterBreak="0">
    <w:nsid w:val="0EFD43E6"/>
    <w:multiLevelType w:val="multilevel"/>
    <w:tmpl w:val="05C0D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F404E42"/>
    <w:multiLevelType w:val="hybridMultilevel"/>
    <w:tmpl w:val="1C32355C"/>
    <w:lvl w:ilvl="0" w:tplc="9948DE26">
      <w:start w:val="1"/>
      <w:numFmt w:val="bullet"/>
      <w:lvlText w:val="-"/>
      <w:lvlJc w:val="left"/>
      <w:pPr>
        <w:tabs>
          <w:tab w:val="left" w:pos="426"/>
        </w:tabs>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0AC67E">
      <w:start w:val="1"/>
      <w:numFmt w:val="bullet"/>
      <w:suff w:val="nothing"/>
      <w:lvlText w:val="o"/>
      <w:lvlJc w:val="left"/>
      <w:pPr>
        <w:tabs>
          <w:tab w:val="left" w:pos="142"/>
          <w:tab w:val="left" w:pos="426"/>
        </w:tabs>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40CA32">
      <w:start w:val="1"/>
      <w:numFmt w:val="bullet"/>
      <w:lvlText w:val="▪"/>
      <w:lvlJc w:val="left"/>
      <w:pPr>
        <w:tabs>
          <w:tab w:val="left" w:pos="142"/>
          <w:tab w:val="left" w:pos="426"/>
        </w:tabs>
        <w:ind w:left="1582" w:hanging="6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F4FB32">
      <w:start w:val="1"/>
      <w:numFmt w:val="bullet"/>
      <w:lvlText w:val="·"/>
      <w:lvlJc w:val="left"/>
      <w:pPr>
        <w:tabs>
          <w:tab w:val="left" w:pos="142"/>
          <w:tab w:val="left" w:pos="426"/>
        </w:tabs>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10287E">
      <w:start w:val="1"/>
      <w:numFmt w:val="bullet"/>
      <w:suff w:val="nothing"/>
      <w:lvlText w:val="o"/>
      <w:lvlJc w:val="left"/>
      <w:pPr>
        <w:tabs>
          <w:tab w:val="left" w:pos="142"/>
          <w:tab w:val="left" w:pos="426"/>
        </w:tabs>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725CFE">
      <w:start w:val="1"/>
      <w:numFmt w:val="bullet"/>
      <w:lvlText w:val="▪"/>
      <w:lvlJc w:val="left"/>
      <w:pPr>
        <w:tabs>
          <w:tab w:val="left" w:pos="142"/>
          <w:tab w:val="left" w:pos="426"/>
        </w:tabs>
        <w:ind w:left="3742" w:hanging="6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182F66">
      <w:start w:val="1"/>
      <w:numFmt w:val="bullet"/>
      <w:lvlText w:val="·"/>
      <w:lvlJc w:val="left"/>
      <w:pPr>
        <w:tabs>
          <w:tab w:val="left" w:pos="142"/>
          <w:tab w:val="left" w:pos="426"/>
        </w:tabs>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0E0656">
      <w:start w:val="1"/>
      <w:numFmt w:val="bullet"/>
      <w:suff w:val="nothing"/>
      <w:lvlText w:val="o"/>
      <w:lvlJc w:val="left"/>
      <w:pPr>
        <w:tabs>
          <w:tab w:val="left" w:pos="142"/>
          <w:tab w:val="left" w:pos="426"/>
        </w:tabs>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02D920">
      <w:start w:val="1"/>
      <w:numFmt w:val="bullet"/>
      <w:lvlText w:val="▪"/>
      <w:lvlJc w:val="left"/>
      <w:pPr>
        <w:tabs>
          <w:tab w:val="left" w:pos="142"/>
          <w:tab w:val="left" w:pos="426"/>
        </w:tabs>
        <w:ind w:left="5902" w:hanging="6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0071831"/>
    <w:multiLevelType w:val="hybridMultilevel"/>
    <w:tmpl w:val="8552261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1" w15:restartNumberingAfterBreak="0">
    <w:nsid w:val="11B20145"/>
    <w:multiLevelType w:val="hybridMultilevel"/>
    <w:tmpl w:val="C0565F5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22" w15:restartNumberingAfterBreak="0">
    <w:nsid w:val="11E06F60"/>
    <w:multiLevelType w:val="hybridMultilevel"/>
    <w:tmpl w:val="184471C2"/>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3" w15:restartNumberingAfterBreak="0">
    <w:nsid w:val="13625B9B"/>
    <w:multiLevelType w:val="hybridMultilevel"/>
    <w:tmpl w:val="0B9CD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7055FEA"/>
    <w:multiLevelType w:val="hybridMultilevel"/>
    <w:tmpl w:val="A15CB506"/>
    <w:lvl w:ilvl="0" w:tplc="04150001">
      <w:start w:val="1"/>
      <w:numFmt w:val="bullet"/>
      <w:lvlText w:val=""/>
      <w:lvlJc w:val="left"/>
      <w:pPr>
        <w:ind w:left="964" w:hanging="360"/>
      </w:pPr>
      <w:rPr>
        <w:rFonts w:ascii="Symbol" w:hAnsi="Symbol"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25" w15:restartNumberingAfterBreak="0">
    <w:nsid w:val="19B45603"/>
    <w:multiLevelType w:val="hybridMultilevel"/>
    <w:tmpl w:val="D302B4B0"/>
    <w:lvl w:ilvl="0" w:tplc="0415000F">
      <w:start w:val="1"/>
      <w:numFmt w:val="decimal"/>
      <w:lvlText w:val="%1."/>
      <w:lvlJc w:val="left"/>
      <w:pPr>
        <w:ind w:left="964" w:hanging="360"/>
      </w:pPr>
    </w:lvl>
    <w:lvl w:ilvl="1" w:tplc="04150019" w:tentative="1">
      <w:start w:val="1"/>
      <w:numFmt w:val="lowerLetter"/>
      <w:lvlText w:val="%2."/>
      <w:lvlJc w:val="left"/>
      <w:pPr>
        <w:ind w:left="1684" w:hanging="360"/>
      </w:pPr>
    </w:lvl>
    <w:lvl w:ilvl="2" w:tplc="0415001B" w:tentative="1">
      <w:start w:val="1"/>
      <w:numFmt w:val="lowerRoman"/>
      <w:lvlText w:val="%3."/>
      <w:lvlJc w:val="right"/>
      <w:pPr>
        <w:ind w:left="2404" w:hanging="180"/>
      </w:pPr>
    </w:lvl>
    <w:lvl w:ilvl="3" w:tplc="0415000F" w:tentative="1">
      <w:start w:val="1"/>
      <w:numFmt w:val="decimal"/>
      <w:lvlText w:val="%4."/>
      <w:lvlJc w:val="left"/>
      <w:pPr>
        <w:ind w:left="3124" w:hanging="360"/>
      </w:pPr>
    </w:lvl>
    <w:lvl w:ilvl="4" w:tplc="04150019" w:tentative="1">
      <w:start w:val="1"/>
      <w:numFmt w:val="lowerLetter"/>
      <w:lvlText w:val="%5."/>
      <w:lvlJc w:val="left"/>
      <w:pPr>
        <w:ind w:left="3844" w:hanging="360"/>
      </w:pPr>
    </w:lvl>
    <w:lvl w:ilvl="5" w:tplc="0415001B" w:tentative="1">
      <w:start w:val="1"/>
      <w:numFmt w:val="lowerRoman"/>
      <w:lvlText w:val="%6."/>
      <w:lvlJc w:val="right"/>
      <w:pPr>
        <w:ind w:left="4564" w:hanging="180"/>
      </w:pPr>
    </w:lvl>
    <w:lvl w:ilvl="6" w:tplc="0415000F" w:tentative="1">
      <w:start w:val="1"/>
      <w:numFmt w:val="decimal"/>
      <w:lvlText w:val="%7."/>
      <w:lvlJc w:val="left"/>
      <w:pPr>
        <w:ind w:left="5284" w:hanging="360"/>
      </w:pPr>
    </w:lvl>
    <w:lvl w:ilvl="7" w:tplc="04150019" w:tentative="1">
      <w:start w:val="1"/>
      <w:numFmt w:val="lowerLetter"/>
      <w:lvlText w:val="%8."/>
      <w:lvlJc w:val="left"/>
      <w:pPr>
        <w:ind w:left="6004" w:hanging="360"/>
      </w:pPr>
    </w:lvl>
    <w:lvl w:ilvl="8" w:tplc="0415001B" w:tentative="1">
      <w:start w:val="1"/>
      <w:numFmt w:val="lowerRoman"/>
      <w:lvlText w:val="%9."/>
      <w:lvlJc w:val="right"/>
      <w:pPr>
        <w:ind w:left="6724" w:hanging="180"/>
      </w:pPr>
    </w:lvl>
  </w:abstractNum>
  <w:abstractNum w:abstractNumId="26" w15:restartNumberingAfterBreak="0">
    <w:nsid w:val="1A590EB7"/>
    <w:multiLevelType w:val="hybridMultilevel"/>
    <w:tmpl w:val="645A643A"/>
    <w:lvl w:ilvl="0" w:tplc="04150001">
      <w:start w:val="1"/>
      <w:numFmt w:val="bullet"/>
      <w:lvlText w:val=""/>
      <w:lvlJc w:val="left"/>
      <w:pPr>
        <w:ind w:left="964" w:hanging="360"/>
      </w:pPr>
      <w:rPr>
        <w:rFonts w:ascii="Symbol" w:hAnsi="Symbol"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27" w15:restartNumberingAfterBreak="0">
    <w:nsid w:val="1ACB0158"/>
    <w:multiLevelType w:val="multilevel"/>
    <w:tmpl w:val="68F04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C9C3773"/>
    <w:multiLevelType w:val="hybridMultilevel"/>
    <w:tmpl w:val="ED7AFE9A"/>
    <w:lvl w:ilvl="0" w:tplc="0415000F">
      <w:start w:val="1"/>
      <w:numFmt w:val="decimal"/>
      <w:lvlText w:val="%1."/>
      <w:lvlJc w:val="left"/>
      <w:pPr>
        <w:ind w:left="964" w:hanging="360"/>
      </w:pPr>
    </w:lvl>
    <w:lvl w:ilvl="1" w:tplc="04150019" w:tentative="1">
      <w:start w:val="1"/>
      <w:numFmt w:val="lowerLetter"/>
      <w:lvlText w:val="%2."/>
      <w:lvlJc w:val="left"/>
      <w:pPr>
        <w:ind w:left="1684" w:hanging="360"/>
      </w:pPr>
    </w:lvl>
    <w:lvl w:ilvl="2" w:tplc="0415001B" w:tentative="1">
      <w:start w:val="1"/>
      <w:numFmt w:val="lowerRoman"/>
      <w:lvlText w:val="%3."/>
      <w:lvlJc w:val="right"/>
      <w:pPr>
        <w:ind w:left="2404" w:hanging="180"/>
      </w:pPr>
    </w:lvl>
    <w:lvl w:ilvl="3" w:tplc="0415000F" w:tentative="1">
      <w:start w:val="1"/>
      <w:numFmt w:val="decimal"/>
      <w:lvlText w:val="%4."/>
      <w:lvlJc w:val="left"/>
      <w:pPr>
        <w:ind w:left="3124" w:hanging="360"/>
      </w:pPr>
    </w:lvl>
    <w:lvl w:ilvl="4" w:tplc="04150019" w:tentative="1">
      <w:start w:val="1"/>
      <w:numFmt w:val="lowerLetter"/>
      <w:lvlText w:val="%5."/>
      <w:lvlJc w:val="left"/>
      <w:pPr>
        <w:ind w:left="3844" w:hanging="360"/>
      </w:pPr>
    </w:lvl>
    <w:lvl w:ilvl="5" w:tplc="0415001B" w:tentative="1">
      <w:start w:val="1"/>
      <w:numFmt w:val="lowerRoman"/>
      <w:lvlText w:val="%6."/>
      <w:lvlJc w:val="right"/>
      <w:pPr>
        <w:ind w:left="4564" w:hanging="180"/>
      </w:pPr>
    </w:lvl>
    <w:lvl w:ilvl="6" w:tplc="0415000F" w:tentative="1">
      <w:start w:val="1"/>
      <w:numFmt w:val="decimal"/>
      <w:lvlText w:val="%7."/>
      <w:lvlJc w:val="left"/>
      <w:pPr>
        <w:ind w:left="5284" w:hanging="360"/>
      </w:pPr>
    </w:lvl>
    <w:lvl w:ilvl="7" w:tplc="04150019" w:tentative="1">
      <w:start w:val="1"/>
      <w:numFmt w:val="lowerLetter"/>
      <w:lvlText w:val="%8."/>
      <w:lvlJc w:val="left"/>
      <w:pPr>
        <w:ind w:left="6004" w:hanging="360"/>
      </w:pPr>
    </w:lvl>
    <w:lvl w:ilvl="8" w:tplc="0415001B" w:tentative="1">
      <w:start w:val="1"/>
      <w:numFmt w:val="lowerRoman"/>
      <w:lvlText w:val="%9."/>
      <w:lvlJc w:val="right"/>
      <w:pPr>
        <w:ind w:left="6724" w:hanging="180"/>
      </w:pPr>
    </w:lvl>
  </w:abstractNum>
  <w:abstractNum w:abstractNumId="29" w15:restartNumberingAfterBreak="0">
    <w:nsid w:val="1E8E6D00"/>
    <w:multiLevelType w:val="hybridMultilevel"/>
    <w:tmpl w:val="C8F2A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6E7F16"/>
    <w:multiLevelType w:val="hybridMultilevel"/>
    <w:tmpl w:val="6D62D96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19F01A9"/>
    <w:multiLevelType w:val="hybridMultilevel"/>
    <w:tmpl w:val="D0EED578"/>
    <w:lvl w:ilvl="0" w:tplc="0415000F">
      <w:start w:val="1"/>
      <w:numFmt w:val="decimal"/>
      <w:lvlText w:val="%1."/>
      <w:lvlJc w:val="left"/>
      <w:pPr>
        <w:ind w:left="1610" w:hanging="360"/>
      </w:p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32" w15:restartNumberingAfterBreak="0">
    <w:nsid w:val="2276314B"/>
    <w:multiLevelType w:val="hybridMultilevel"/>
    <w:tmpl w:val="8C306FFA"/>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33" w15:restartNumberingAfterBreak="0">
    <w:nsid w:val="23436D50"/>
    <w:multiLevelType w:val="hybridMultilevel"/>
    <w:tmpl w:val="B2E20DBC"/>
    <w:lvl w:ilvl="0" w:tplc="4386F476">
      <w:start w:val="1"/>
      <w:numFmt w:val="bullet"/>
      <w:lvlText w:val="-"/>
      <w:lvlJc w:val="left"/>
      <w:pPr>
        <w:tabs>
          <w:tab w:val="left" w:pos="426"/>
        </w:tabs>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C6DF76">
      <w:start w:val="1"/>
      <w:numFmt w:val="bullet"/>
      <w:suff w:val="nothing"/>
      <w:lvlText w:val="o"/>
      <w:lvlJc w:val="left"/>
      <w:pPr>
        <w:tabs>
          <w:tab w:val="left" w:pos="142"/>
          <w:tab w:val="left" w:pos="426"/>
        </w:tabs>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B88B1C">
      <w:start w:val="1"/>
      <w:numFmt w:val="bullet"/>
      <w:lvlText w:val="▪"/>
      <w:lvlJc w:val="left"/>
      <w:pPr>
        <w:tabs>
          <w:tab w:val="left" w:pos="142"/>
          <w:tab w:val="left" w:pos="426"/>
        </w:tabs>
        <w:ind w:left="1582" w:hanging="6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56DFD2">
      <w:start w:val="1"/>
      <w:numFmt w:val="bullet"/>
      <w:lvlText w:val="·"/>
      <w:lvlJc w:val="left"/>
      <w:pPr>
        <w:tabs>
          <w:tab w:val="left" w:pos="142"/>
          <w:tab w:val="left" w:pos="426"/>
        </w:tabs>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24B256">
      <w:start w:val="1"/>
      <w:numFmt w:val="bullet"/>
      <w:suff w:val="nothing"/>
      <w:lvlText w:val="o"/>
      <w:lvlJc w:val="left"/>
      <w:pPr>
        <w:tabs>
          <w:tab w:val="left" w:pos="142"/>
          <w:tab w:val="left" w:pos="426"/>
        </w:tabs>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54BA8C">
      <w:start w:val="1"/>
      <w:numFmt w:val="bullet"/>
      <w:lvlText w:val="▪"/>
      <w:lvlJc w:val="left"/>
      <w:pPr>
        <w:tabs>
          <w:tab w:val="left" w:pos="142"/>
          <w:tab w:val="left" w:pos="426"/>
        </w:tabs>
        <w:ind w:left="3742" w:hanging="6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F69354">
      <w:start w:val="1"/>
      <w:numFmt w:val="bullet"/>
      <w:lvlText w:val="·"/>
      <w:lvlJc w:val="left"/>
      <w:pPr>
        <w:tabs>
          <w:tab w:val="left" w:pos="142"/>
          <w:tab w:val="left" w:pos="426"/>
        </w:tabs>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E1752">
      <w:start w:val="1"/>
      <w:numFmt w:val="bullet"/>
      <w:suff w:val="nothing"/>
      <w:lvlText w:val="o"/>
      <w:lvlJc w:val="left"/>
      <w:pPr>
        <w:tabs>
          <w:tab w:val="left" w:pos="142"/>
          <w:tab w:val="left" w:pos="426"/>
        </w:tabs>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E8A48">
      <w:start w:val="1"/>
      <w:numFmt w:val="bullet"/>
      <w:lvlText w:val="▪"/>
      <w:lvlJc w:val="left"/>
      <w:pPr>
        <w:tabs>
          <w:tab w:val="left" w:pos="142"/>
          <w:tab w:val="left" w:pos="426"/>
        </w:tabs>
        <w:ind w:left="5902" w:hanging="6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417300A"/>
    <w:multiLevelType w:val="hybridMultilevel"/>
    <w:tmpl w:val="60BED90E"/>
    <w:lvl w:ilvl="0" w:tplc="0415000F">
      <w:start w:val="1"/>
      <w:numFmt w:val="decimal"/>
      <w:lvlText w:val="%1."/>
      <w:lvlJc w:val="left"/>
      <w:pPr>
        <w:ind w:left="1600" w:hanging="360"/>
      </w:p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35" w15:restartNumberingAfterBreak="0">
    <w:nsid w:val="24E819A3"/>
    <w:multiLevelType w:val="hybridMultilevel"/>
    <w:tmpl w:val="80E69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8474F0"/>
    <w:multiLevelType w:val="multilevel"/>
    <w:tmpl w:val="451809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61C2B89"/>
    <w:multiLevelType w:val="hybridMultilevel"/>
    <w:tmpl w:val="A4303E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93B74BF"/>
    <w:multiLevelType w:val="hybridMultilevel"/>
    <w:tmpl w:val="239EF0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93E6E39"/>
    <w:multiLevelType w:val="multilevel"/>
    <w:tmpl w:val="C2C8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95C72F3"/>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9636CE1"/>
    <w:multiLevelType w:val="hybridMultilevel"/>
    <w:tmpl w:val="A1469BE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2" w15:restartNumberingAfterBreak="0">
    <w:nsid w:val="2AC46423"/>
    <w:multiLevelType w:val="hybridMultilevel"/>
    <w:tmpl w:val="A4A6DEA2"/>
    <w:lvl w:ilvl="0" w:tplc="0C649D72">
      <w:start w:val="1"/>
      <w:numFmt w:val="decimal"/>
      <w:lvlText w:val="%1."/>
      <w:lvlJc w:val="left"/>
      <w:pPr>
        <w:ind w:left="850" w:hanging="708"/>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3" w15:restartNumberingAfterBreak="0">
    <w:nsid w:val="2B4831E5"/>
    <w:multiLevelType w:val="hybridMultilevel"/>
    <w:tmpl w:val="9C32D702"/>
    <w:lvl w:ilvl="0" w:tplc="77465A4C">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2D264441"/>
    <w:multiLevelType w:val="hybridMultilevel"/>
    <w:tmpl w:val="878EE3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EA23CF9"/>
    <w:multiLevelType w:val="hybridMultilevel"/>
    <w:tmpl w:val="B6DA7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271844"/>
    <w:multiLevelType w:val="hybridMultilevel"/>
    <w:tmpl w:val="39F61F1E"/>
    <w:lvl w:ilvl="0" w:tplc="0415000F">
      <w:start w:val="1"/>
      <w:numFmt w:val="decimal"/>
      <w:lvlText w:val="%1."/>
      <w:lvlJc w:val="left"/>
      <w:pPr>
        <w:ind w:left="964" w:hanging="360"/>
      </w:pPr>
    </w:lvl>
    <w:lvl w:ilvl="1" w:tplc="04150019" w:tentative="1">
      <w:start w:val="1"/>
      <w:numFmt w:val="lowerLetter"/>
      <w:lvlText w:val="%2."/>
      <w:lvlJc w:val="left"/>
      <w:pPr>
        <w:ind w:left="1684" w:hanging="360"/>
      </w:pPr>
    </w:lvl>
    <w:lvl w:ilvl="2" w:tplc="0415001B" w:tentative="1">
      <w:start w:val="1"/>
      <w:numFmt w:val="lowerRoman"/>
      <w:lvlText w:val="%3."/>
      <w:lvlJc w:val="right"/>
      <w:pPr>
        <w:ind w:left="2404" w:hanging="180"/>
      </w:pPr>
    </w:lvl>
    <w:lvl w:ilvl="3" w:tplc="0415000F" w:tentative="1">
      <w:start w:val="1"/>
      <w:numFmt w:val="decimal"/>
      <w:lvlText w:val="%4."/>
      <w:lvlJc w:val="left"/>
      <w:pPr>
        <w:ind w:left="3124" w:hanging="360"/>
      </w:pPr>
    </w:lvl>
    <w:lvl w:ilvl="4" w:tplc="04150019" w:tentative="1">
      <w:start w:val="1"/>
      <w:numFmt w:val="lowerLetter"/>
      <w:lvlText w:val="%5."/>
      <w:lvlJc w:val="left"/>
      <w:pPr>
        <w:ind w:left="3844" w:hanging="360"/>
      </w:pPr>
    </w:lvl>
    <w:lvl w:ilvl="5" w:tplc="0415001B" w:tentative="1">
      <w:start w:val="1"/>
      <w:numFmt w:val="lowerRoman"/>
      <w:lvlText w:val="%6."/>
      <w:lvlJc w:val="right"/>
      <w:pPr>
        <w:ind w:left="4564" w:hanging="180"/>
      </w:pPr>
    </w:lvl>
    <w:lvl w:ilvl="6" w:tplc="0415000F" w:tentative="1">
      <w:start w:val="1"/>
      <w:numFmt w:val="decimal"/>
      <w:lvlText w:val="%7."/>
      <w:lvlJc w:val="left"/>
      <w:pPr>
        <w:ind w:left="5284" w:hanging="360"/>
      </w:pPr>
    </w:lvl>
    <w:lvl w:ilvl="7" w:tplc="04150019" w:tentative="1">
      <w:start w:val="1"/>
      <w:numFmt w:val="lowerLetter"/>
      <w:lvlText w:val="%8."/>
      <w:lvlJc w:val="left"/>
      <w:pPr>
        <w:ind w:left="6004" w:hanging="360"/>
      </w:pPr>
    </w:lvl>
    <w:lvl w:ilvl="8" w:tplc="0415001B" w:tentative="1">
      <w:start w:val="1"/>
      <w:numFmt w:val="lowerRoman"/>
      <w:lvlText w:val="%9."/>
      <w:lvlJc w:val="right"/>
      <w:pPr>
        <w:ind w:left="6724" w:hanging="180"/>
      </w:pPr>
    </w:lvl>
  </w:abstractNum>
  <w:abstractNum w:abstractNumId="47" w15:restartNumberingAfterBreak="0">
    <w:nsid w:val="2FFF0EA4"/>
    <w:multiLevelType w:val="hybridMultilevel"/>
    <w:tmpl w:val="D51C09D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31861819"/>
    <w:multiLevelType w:val="hybridMultilevel"/>
    <w:tmpl w:val="678E243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9" w15:restartNumberingAfterBreak="0">
    <w:nsid w:val="319A118A"/>
    <w:multiLevelType w:val="hybridMultilevel"/>
    <w:tmpl w:val="082E3C32"/>
    <w:lvl w:ilvl="0" w:tplc="0415000F">
      <w:start w:val="1"/>
      <w:numFmt w:val="decimal"/>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50" w15:restartNumberingAfterBreak="0">
    <w:nsid w:val="3283177C"/>
    <w:multiLevelType w:val="hybridMultilevel"/>
    <w:tmpl w:val="681EE108"/>
    <w:lvl w:ilvl="0" w:tplc="4DEE01DA">
      <w:start w:val="1"/>
      <w:numFmt w:val="decimal"/>
      <w:lvlText w:val="%1."/>
      <w:lvlJc w:val="left"/>
      <w:pPr>
        <w:ind w:left="1250" w:hanging="360"/>
      </w:pPr>
      <w:rPr>
        <w:rFonts w:hint="default"/>
      </w:r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1" w15:restartNumberingAfterBreak="0">
    <w:nsid w:val="33337803"/>
    <w:multiLevelType w:val="multilevel"/>
    <w:tmpl w:val="B66E4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38370E1"/>
    <w:multiLevelType w:val="multilevel"/>
    <w:tmpl w:val="5324F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4067A03"/>
    <w:multiLevelType w:val="multilevel"/>
    <w:tmpl w:val="0EA64D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360A4A48"/>
    <w:multiLevelType w:val="hybridMultilevel"/>
    <w:tmpl w:val="D3AAB29E"/>
    <w:lvl w:ilvl="0" w:tplc="04150011">
      <w:start w:val="1"/>
      <w:numFmt w:val="decimal"/>
      <w:lvlText w:val="%1)"/>
      <w:lvlJc w:val="left"/>
      <w:pPr>
        <w:tabs>
          <w:tab w:val="num" w:pos="3960"/>
        </w:tabs>
        <w:ind w:left="3960" w:hanging="360"/>
      </w:pPr>
      <w:rPr>
        <w:rFonts w:cs="Times New Roman"/>
      </w:rPr>
    </w:lvl>
    <w:lvl w:ilvl="1" w:tplc="04150019">
      <w:start w:val="1"/>
      <w:numFmt w:val="decimal"/>
      <w:lvlText w:val="%2."/>
      <w:lvlJc w:val="left"/>
      <w:pPr>
        <w:tabs>
          <w:tab w:val="num" w:pos="4680"/>
        </w:tabs>
        <w:ind w:left="4680" w:hanging="360"/>
      </w:pPr>
      <w:rPr>
        <w:rFonts w:cs="Times New Roman"/>
      </w:rPr>
    </w:lvl>
    <w:lvl w:ilvl="2" w:tplc="0415001B">
      <w:start w:val="1"/>
      <w:numFmt w:val="decimal"/>
      <w:lvlText w:val="%3."/>
      <w:lvlJc w:val="left"/>
      <w:pPr>
        <w:tabs>
          <w:tab w:val="num" w:pos="5400"/>
        </w:tabs>
        <w:ind w:left="5400" w:hanging="360"/>
      </w:pPr>
      <w:rPr>
        <w:rFonts w:cs="Times New Roman"/>
      </w:rPr>
    </w:lvl>
    <w:lvl w:ilvl="3" w:tplc="0415000F">
      <w:start w:val="1"/>
      <w:numFmt w:val="decimal"/>
      <w:lvlText w:val="%4."/>
      <w:lvlJc w:val="left"/>
      <w:pPr>
        <w:tabs>
          <w:tab w:val="num" w:pos="6120"/>
        </w:tabs>
        <w:ind w:left="6120" w:hanging="360"/>
      </w:pPr>
      <w:rPr>
        <w:rFonts w:cs="Times New Roman"/>
      </w:rPr>
    </w:lvl>
    <w:lvl w:ilvl="4" w:tplc="04150019">
      <w:start w:val="1"/>
      <w:numFmt w:val="decimal"/>
      <w:lvlText w:val="%5."/>
      <w:lvlJc w:val="left"/>
      <w:pPr>
        <w:tabs>
          <w:tab w:val="num" w:pos="6840"/>
        </w:tabs>
        <w:ind w:left="6840" w:hanging="360"/>
      </w:pPr>
      <w:rPr>
        <w:rFonts w:cs="Times New Roman"/>
      </w:rPr>
    </w:lvl>
    <w:lvl w:ilvl="5" w:tplc="0415001B">
      <w:start w:val="1"/>
      <w:numFmt w:val="decimal"/>
      <w:lvlText w:val="%6."/>
      <w:lvlJc w:val="left"/>
      <w:pPr>
        <w:tabs>
          <w:tab w:val="num" w:pos="7560"/>
        </w:tabs>
        <w:ind w:left="7560" w:hanging="360"/>
      </w:pPr>
      <w:rPr>
        <w:rFonts w:cs="Times New Roman"/>
      </w:rPr>
    </w:lvl>
    <w:lvl w:ilvl="6" w:tplc="0415000F">
      <w:start w:val="1"/>
      <w:numFmt w:val="decimal"/>
      <w:lvlText w:val="%7."/>
      <w:lvlJc w:val="left"/>
      <w:pPr>
        <w:tabs>
          <w:tab w:val="num" w:pos="8280"/>
        </w:tabs>
        <w:ind w:left="8280" w:hanging="360"/>
      </w:pPr>
      <w:rPr>
        <w:rFonts w:cs="Times New Roman"/>
      </w:rPr>
    </w:lvl>
    <w:lvl w:ilvl="7" w:tplc="04150019">
      <w:start w:val="1"/>
      <w:numFmt w:val="decimal"/>
      <w:lvlText w:val="%8."/>
      <w:lvlJc w:val="left"/>
      <w:pPr>
        <w:tabs>
          <w:tab w:val="num" w:pos="9000"/>
        </w:tabs>
        <w:ind w:left="9000" w:hanging="360"/>
      </w:pPr>
      <w:rPr>
        <w:rFonts w:cs="Times New Roman"/>
      </w:rPr>
    </w:lvl>
    <w:lvl w:ilvl="8" w:tplc="0415001B">
      <w:start w:val="1"/>
      <w:numFmt w:val="decimal"/>
      <w:lvlText w:val="%9."/>
      <w:lvlJc w:val="left"/>
      <w:pPr>
        <w:tabs>
          <w:tab w:val="num" w:pos="9720"/>
        </w:tabs>
        <w:ind w:left="9720" w:hanging="360"/>
      </w:pPr>
      <w:rPr>
        <w:rFonts w:cs="Times New Roman"/>
      </w:rPr>
    </w:lvl>
  </w:abstractNum>
  <w:abstractNum w:abstractNumId="55" w15:restartNumberingAfterBreak="0">
    <w:nsid w:val="37173849"/>
    <w:multiLevelType w:val="hybridMultilevel"/>
    <w:tmpl w:val="34200CF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56" w15:restartNumberingAfterBreak="0">
    <w:nsid w:val="38AB4042"/>
    <w:multiLevelType w:val="hybridMultilevel"/>
    <w:tmpl w:val="EC9CC114"/>
    <w:lvl w:ilvl="0" w:tplc="9AFE90B6">
      <w:start w:val="1"/>
      <w:numFmt w:val="bullet"/>
      <w:lvlText w:val="-"/>
      <w:lvlJc w:val="left"/>
      <w:pPr>
        <w:tabs>
          <w:tab w:val="left" w:pos="426"/>
        </w:tabs>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8A74F0">
      <w:start w:val="1"/>
      <w:numFmt w:val="bullet"/>
      <w:suff w:val="nothing"/>
      <w:lvlText w:val="o"/>
      <w:lvlJc w:val="left"/>
      <w:pPr>
        <w:tabs>
          <w:tab w:val="left" w:pos="142"/>
          <w:tab w:val="left" w:pos="426"/>
        </w:tabs>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C5260">
      <w:start w:val="1"/>
      <w:numFmt w:val="bullet"/>
      <w:lvlText w:val="▪"/>
      <w:lvlJc w:val="left"/>
      <w:pPr>
        <w:tabs>
          <w:tab w:val="left" w:pos="142"/>
          <w:tab w:val="left" w:pos="426"/>
        </w:tabs>
        <w:ind w:left="1582" w:hanging="6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24439E">
      <w:start w:val="1"/>
      <w:numFmt w:val="bullet"/>
      <w:lvlText w:val="·"/>
      <w:lvlJc w:val="left"/>
      <w:pPr>
        <w:tabs>
          <w:tab w:val="left" w:pos="142"/>
          <w:tab w:val="left" w:pos="426"/>
        </w:tabs>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E454AE">
      <w:start w:val="1"/>
      <w:numFmt w:val="bullet"/>
      <w:suff w:val="nothing"/>
      <w:lvlText w:val="o"/>
      <w:lvlJc w:val="left"/>
      <w:pPr>
        <w:tabs>
          <w:tab w:val="left" w:pos="142"/>
          <w:tab w:val="left" w:pos="426"/>
        </w:tabs>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BE96">
      <w:start w:val="1"/>
      <w:numFmt w:val="bullet"/>
      <w:lvlText w:val="▪"/>
      <w:lvlJc w:val="left"/>
      <w:pPr>
        <w:tabs>
          <w:tab w:val="left" w:pos="142"/>
          <w:tab w:val="left" w:pos="426"/>
        </w:tabs>
        <w:ind w:left="3742" w:hanging="6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C8EB90">
      <w:start w:val="1"/>
      <w:numFmt w:val="bullet"/>
      <w:lvlText w:val="·"/>
      <w:lvlJc w:val="left"/>
      <w:pPr>
        <w:tabs>
          <w:tab w:val="left" w:pos="142"/>
          <w:tab w:val="left" w:pos="426"/>
        </w:tabs>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C21590">
      <w:start w:val="1"/>
      <w:numFmt w:val="bullet"/>
      <w:suff w:val="nothing"/>
      <w:lvlText w:val="o"/>
      <w:lvlJc w:val="left"/>
      <w:pPr>
        <w:tabs>
          <w:tab w:val="left" w:pos="142"/>
          <w:tab w:val="left" w:pos="426"/>
        </w:tabs>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8273C2">
      <w:start w:val="1"/>
      <w:numFmt w:val="bullet"/>
      <w:lvlText w:val="▪"/>
      <w:lvlJc w:val="left"/>
      <w:pPr>
        <w:tabs>
          <w:tab w:val="left" w:pos="142"/>
          <w:tab w:val="left" w:pos="426"/>
        </w:tabs>
        <w:ind w:left="5902" w:hanging="6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8BA752B"/>
    <w:multiLevelType w:val="multilevel"/>
    <w:tmpl w:val="96129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140166"/>
    <w:multiLevelType w:val="hybridMultilevel"/>
    <w:tmpl w:val="B942A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9BC108A"/>
    <w:multiLevelType w:val="hybridMultilevel"/>
    <w:tmpl w:val="5B66DC66"/>
    <w:lvl w:ilvl="0" w:tplc="E214DCDC">
      <w:start w:val="1"/>
      <w:numFmt w:val="decimal"/>
      <w:lvlText w:val="%1."/>
      <w:lvlJc w:val="left"/>
      <w:pPr>
        <w:ind w:left="278" w:hanging="248"/>
      </w:pPr>
      <w:rPr>
        <w:rFonts w:ascii="Arial" w:eastAsia="Arial" w:hAnsi="Arial" w:cs="Arial" w:hint="default"/>
        <w:b/>
        <w:bCs/>
        <w:i w:val="0"/>
        <w:iCs w:val="0"/>
        <w:spacing w:val="-1"/>
        <w:w w:val="100"/>
        <w:sz w:val="22"/>
        <w:szCs w:val="22"/>
        <w:lang w:val="pl-PL" w:eastAsia="en-US" w:bidi="ar-SA"/>
      </w:rPr>
    </w:lvl>
    <w:lvl w:ilvl="1" w:tplc="9CC2280E">
      <w:numFmt w:val="bullet"/>
      <w:lvlText w:val="•"/>
      <w:lvlJc w:val="left"/>
      <w:pPr>
        <w:ind w:left="1294" w:hanging="248"/>
      </w:pPr>
      <w:rPr>
        <w:rFonts w:hint="default"/>
        <w:lang w:val="pl-PL" w:eastAsia="en-US" w:bidi="ar-SA"/>
      </w:rPr>
    </w:lvl>
    <w:lvl w:ilvl="2" w:tplc="090433EA">
      <w:numFmt w:val="bullet"/>
      <w:lvlText w:val="•"/>
      <w:lvlJc w:val="left"/>
      <w:pPr>
        <w:ind w:left="2308" w:hanging="248"/>
      </w:pPr>
      <w:rPr>
        <w:rFonts w:hint="default"/>
        <w:lang w:val="pl-PL" w:eastAsia="en-US" w:bidi="ar-SA"/>
      </w:rPr>
    </w:lvl>
    <w:lvl w:ilvl="3" w:tplc="FEC20B1A">
      <w:numFmt w:val="bullet"/>
      <w:lvlText w:val="•"/>
      <w:lvlJc w:val="left"/>
      <w:pPr>
        <w:ind w:left="3322" w:hanging="248"/>
      </w:pPr>
      <w:rPr>
        <w:rFonts w:hint="default"/>
        <w:lang w:val="pl-PL" w:eastAsia="en-US" w:bidi="ar-SA"/>
      </w:rPr>
    </w:lvl>
    <w:lvl w:ilvl="4" w:tplc="60A614D8">
      <w:numFmt w:val="bullet"/>
      <w:lvlText w:val="•"/>
      <w:lvlJc w:val="left"/>
      <w:pPr>
        <w:ind w:left="4336" w:hanging="248"/>
      </w:pPr>
      <w:rPr>
        <w:rFonts w:hint="default"/>
        <w:lang w:val="pl-PL" w:eastAsia="en-US" w:bidi="ar-SA"/>
      </w:rPr>
    </w:lvl>
    <w:lvl w:ilvl="5" w:tplc="2AD20FD4">
      <w:numFmt w:val="bullet"/>
      <w:lvlText w:val="•"/>
      <w:lvlJc w:val="left"/>
      <w:pPr>
        <w:ind w:left="5350" w:hanging="248"/>
      </w:pPr>
      <w:rPr>
        <w:rFonts w:hint="default"/>
        <w:lang w:val="pl-PL" w:eastAsia="en-US" w:bidi="ar-SA"/>
      </w:rPr>
    </w:lvl>
    <w:lvl w:ilvl="6" w:tplc="B162AB1A">
      <w:numFmt w:val="bullet"/>
      <w:lvlText w:val="•"/>
      <w:lvlJc w:val="left"/>
      <w:pPr>
        <w:ind w:left="6364" w:hanging="248"/>
      </w:pPr>
      <w:rPr>
        <w:rFonts w:hint="default"/>
        <w:lang w:val="pl-PL" w:eastAsia="en-US" w:bidi="ar-SA"/>
      </w:rPr>
    </w:lvl>
    <w:lvl w:ilvl="7" w:tplc="8DC2D24A">
      <w:numFmt w:val="bullet"/>
      <w:lvlText w:val="•"/>
      <w:lvlJc w:val="left"/>
      <w:pPr>
        <w:ind w:left="7378" w:hanging="248"/>
      </w:pPr>
      <w:rPr>
        <w:rFonts w:hint="default"/>
        <w:lang w:val="pl-PL" w:eastAsia="en-US" w:bidi="ar-SA"/>
      </w:rPr>
    </w:lvl>
    <w:lvl w:ilvl="8" w:tplc="E17A8C50">
      <w:numFmt w:val="bullet"/>
      <w:lvlText w:val="•"/>
      <w:lvlJc w:val="left"/>
      <w:pPr>
        <w:ind w:left="8392" w:hanging="248"/>
      </w:pPr>
      <w:rPr>
        <w:rFonts w:hint="default"/>
        <w:lang w:val="pl-PL" w:eastAsia="en-US" w:bidi="ar-SA"/>
      </w:rPr>
    </w:lvl>
  </w:abstractNum>
  <w:abstractNum w:abstractNumId="60" w15:restartNumberingAfterBreak="0">
    <w:nsid w:val="3A2C758F"/>
    <w:multiLevelType w:val="hybridMultilevel"/>
    <w:tmpl w:val="A30C82CE"/>
    <w:lvl w:ilvl="0" w:tplc="0C649D72">
      <w:start w:val="1"/>
      <w:numFmt w:val="decimal"/>
      <w:lvlText w:val="%1."/>
      <w:lvlJc w:val="left"/>
      <w:pPr>
        <w:ind w:left="850" w:hanging="708"/>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61" w15:restartNumberingAfterBreak="0">
    <w:nsid w:val="3B735C4C"/>
    <w:multiLevelType w:val="hybridMultilevel"/>
    <w:tmpl w:val="38905884"/>
    <w:lvl w:ilvl="0" w:tplc="3F1C6DF0">
      <w:start w:val="1"/>
      <w:numFmt w:val="bullet"/>
      <w:lvlText w:val="-"/>
      <w:lvlJc w:val="left"/>
      <w:pPr>
        <w:ind w:left="171"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069BE">
      <w:start w:val="1"/>
      <w:numFmt w:val="bullet"/>
      <w:suff w:val="nothing"/>
      <w:lvlText w:val="o"/>
      <w:lvlJc w:val="left"/>
      <w:pPr>
        <w:ind w:left="891"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C8C5C6">
      <w:start w:val="1"/>
      <w:numFmt w:val="bullet"/>
      <w:lvlText w:val="▪"/>
      <w:lvlJc w:val="left"/>
      <w:pPr>
        <w:ind w:left="1611" w:hanging="6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C6A9AA">
      <w:start w:val="1"/>
      <w:numFmt w:val="bullet"/>
      <w:lvlText w:val="·"/>
      <w:lvlJc w:val="left"/>
      <w:pPr>
        <w:ind w:left="2331"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703142">
      <w:start w:val="1"/>
      <w:numFmt w:val="bullet"/>
      <w:suff w:val="nothing"/>
      <w:lvlText w:val="o"/>
      <w:lvlJc w:val="left"/>
      <w:pPr>
        <w:ind w:left="3051"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E1550">
      <w:start w:val="1"/>
      <w:numFmt w:val="bullet"/>
      <w:lvlText w:val="▪"/>
      <w:lvlJc w:val="left"/>
      <w:pPr>
        <w:ind w:left="3771" w:hanging="61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AEE99C">
      <w:start w:val="1"/>
      <w:numFmt w:val="bullet"/>
      <w:lvlText w:val="·"/>
      <w:lvlJc w:val="left"/>
      <w:pPr>
        <w:ind w:left="4491"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E4632C">
      <w:start w:val="1"/>
      <w:numFmt w:val="bullet"/>
      <w:suff w:val="nothing"/>
      <w:lvlText w:val="o"/>
      <w:lvlJc w:val="left"/>
      <w:pPr>
        <w:ind w:left="5211"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2CCA76">
      <w:start w:val="1"/>
      <w:numFmt w:val="bullet"/>
      <w:lvlText w:val="▪"/>
      <w:lvlJc w:val="left"/>
      <w:pPr>
        <w:ind w:left="5931" w:hanging="5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BFF63DC"/>
    <w:multiLevelType w:val="hybridMultilevel"/>
    <w:tmpl w:val="95CEA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C4267F1"/>
    <w:multiLevelType w:val="hybridMultilevel"/>
    <w:tmpl w:val="DF880628"/>
    <w:lvl w:ilvl="0" w:tplc="CB168208">
      <w:start w:val="1"/>
      <w:numFmt w:val="decimal"/>
      <w:lvlText w:val="%1."/>
      <w:lvlJc w:val="left"/>
      <w:pPr>
        <w:ind w:left="1080" w:hanging="360"/>
      </w:pPr>
      <w:rPr>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3E6B4EDA"/>
    <w:multiLevelType w:val="hybridMultilevel"/>
    <w:tmpl w:val="A184C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E8C3F8F"/>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F38077D"/>
    <w:multiLevelType w:val="hybridMultilevel"/>
    <w:tmpl w:val="538C7920"/>
    <w:lvl w:ilvl="0" w:tplc="4AE6F29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7" w15:restartNumberingAfterBreak="0">
    <w:nsid w:val="40552E09"/>
    <w:multiLevelType w:val="hybridMultilevel"/>
    <w:tmpl w:val="79ECAE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1D24C39"/>
    <w:multiLevelType w:val="hybridMultilevel"/>
    <w:tmpl w:val="20E2D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6F6C2D"/>
    <w:multiLevelType w:val="hybridMultilevel"/>
    <w:tmpl w:val="79121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5FA3856"/>
    <w:multiLevelType w:val="hybridMultilevel"/>
    <w:tmpl w:val="E75C6CA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71" w15:restartNumberingAfterBreak="0">
    <w:nsid w:val="460C6B8B"/>
    <w:multiLevelType w:val="hybridMultilevel"/>
    <w:tmpl w:val="E79E50AC"/>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72" w15:restartNumberingAfterBreak="0">
    <w:nsid w:val="47780D71"/>
    <w:multiLevelType w:val="hybridMultilevel"/>
    <w:tmpl w:val="BC5471AA"/>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73" w15:restartNumberingAfterBreak="0">
    <w:nsid w:val="48F76DD8"/>
    <w:multiLevelType w:val="hybridMultilevel"/>
    <w:tmpl w:val="AC2EF6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A480037"/>
    <w:multiLevelType w:val="hybridMultilevel"/>
    <w:tmpl w:val="C9CC1282"/>
    <w:lvl w:ilvl="0" w:tplc="0415000F">
      <w:start w:val="1"/>
      <w:numFmt w:val="decimal"/>
      <w:lvlText w:val="%1."/>
      <w:lvlJc w:val="left"/>
      <w:pPr>
        <w:ind w:left="1600" w:hanging="360"/>
      </w:p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75" w15:restartNumberingAfterBreak="0">
    <w:nsid w:val="4B6477A6"/>
    <w:multiLevelType w:val="hybridMultilevel"/>
    <w:tmpl w:val="23D05A5C"/>
    <w:lvl w:ilvl="0" w:tplc="3A228574">
      <w:start w:val="1"/>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6" w15:restartNumberingAfterBreak="0">
    <w:nsid w:val="4C5A6033"/>
    <w:multiLevelType w:val="hybridMultilevel"/>
    <w:tmpl w:val="6AA26858"/>
    <w:lvl w:ilvl="0" w:tplc="91248388">
      <w:start w:val="1"/>
      <w:numFmt w:val="decimal"/>
      <w:lvlText w:val="%1."/>
      <w:lvlJc w:val="left"/>
      <w:pPr>
        <w:ind w:left="360"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77" w15:restartNumberingAfterBreak="0">
    <w:nsid w:val="4CD70F65"/>
    <w:multiLevelType w:val="hybridMultilevel"/>
    <w:tmpl w:val="6D365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593939"/>
    <w:multiLevelType w:val="hybridMultilevel"/>
    <w:tmpl w:val="01B8396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36C1A28"/>
    <w:multiLevelType w:val="hybridMultilevel"/>
    <w:tmpl w:val="6750D576"/>
    <w:lvl w:ilvl="0" w:tplc="0415000F">
      <w:start w:val="1"/>
      <w:numFmt w:val="decimal"/>
      <w:lvlText w:val="%1."/>
      <w:lvlJc w:val="left"/>
      <w:pPr>
        <w:ind w:left="964" w:hanging="360"/>
      </w:pPr>
    </w:lvl>
    <w:lvl w:ilvl="1" w:tplc="04150019" w:tentative="1">
      <w:start w:val="1"/>
      <w:numFmt w:val="lowerLetter"/>
      <w:lvlText w:val="%2."/>
      <w:lvlJc w:val="left"/>
      <w:pPr>
        <w:ind w:left="1684" w:hanging="360"/>
      </w:pPr>
    </w:lvl>
    <w:lvl w:ilvl="2" w:tplc="0415001B" w:tentative="1">
      <w:start w:val="1"/>
      <w:numFmt w:val="lowerRoman"/>
      <w:lvlText w:val="%3."/>
      <w:lvlJc w:val="right"/>
      <w:pPr>
        <w:ind w:left="2404" w:hanging="180"/>
      </w:pPr>
    </w:lvl>
    <w:lvl w:ilvl="3" w:tplc="0415000F" w:tentative="1">
      <w:start w:val="1"/>
      <w:numFmt w:val="decimal"/>
      <w:lvlText w:val="%4."/>
      <w:lvlJc w:val="left"/>
      <w:pPr>
        <w:ind w:left="3124" w:hanging="360"/>
      </w:pPr>
    </w:lvl>
    <w:lvl w:ilvl="4" w:tplc="04150019" w:tentative="1">
      <w:start w:val="1"/>
      <w:numFmt w:val="lowerLetter"/>
      <w:lvlText w:val="%5."/>
      <w:lvlJc w:val="left"/>
      <w:pPr>
        <w:ind w:left="3844" w:hanging="360"/>
      </w:pPr>
    </w:lvl>
    <w:lvl w:ilvl="5" w:tplc="0415001B" w:tentative="1">
      <w:start w:val="1"/>
      <w:numFmt w:val="lowerRoman"/>
      <w:lvlText w:val="%6."/>
      <w:lvlJc w:val="right"/>
      <w:pPr>
        <w:ind w:left="4564" w:hanging="180"/>
      </w:pPr>
    </w:lvl>
    <w:lvl w:ilvl="6" w:tplc="0415000F" w:tentative="1">
      <w:start w:val="1"/>
      <w:numFmt w:val="decimal"/>
      <w:lvlText w:val="%7."/>
      <w:lvlJc w:val="left"/>
      <w:pPr>
        <w:ind w:left="5284" w:hanging="360"/>
      </w:pPr>
    </w:lvl>
    <w:lvl w:ilvl="7" w:tplc="04150019" w:tentative="1">
      <w:start w:val="1"/>
      <w:numFmt w:val="lowerLetter"/>
      <w:lvlText w:val="%8."/>
      <w:lvlJc w:val="left"/>
      <w:pPr>
        <w:ind w:left="6004" w:hanging="360"/>
      </w:pPr>
    </w:lvl>
    <w:lvl w:ilvl="8" w:tplc="0415001B" w:tentative="1">
      <w:start w:val="1"/>
      <w:numFmt w:val="lowerRoman"/>
      <w:lvlText w:val="%9."/>
      <w:lvlJc w:val="right"/>
      <w:pPr>
        <w:ind w:left="6724" w:hanging="180"/>
      </w:pPr>
    </w:lvl>
  </w:abstractNum>
  <w:abstractNum w:abstractNumId="80" w15:restartNumberingAfterBreak="0">
    <w:nsid w:val="54AB58C1"/>
    <w:multiLevelType w:val="hybridMultilevel"/>
    <w:tmpl w:val="595CAC7C"/>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1" w15:restartNumberingAfterBreak="0">
    <w:nsid w:val="56181E92"/>
    <w:multiLevelType w:val="hybridMultilevel"/>
    <w:tmpl w:val="05443E34"/>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2" w15:restartNumberingAfterBreak="0">
    <w:nsid w:val="5952712F"/>
    <w:multiLevelType w:val="hybridMultilevel"/>
    <w:tmpl w:val="CFAA3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ED7BB7"/>
    <w:multiLevelType w:val="hybridMultilevel"/>
    <w:tmpl w:val="BD621088"/>
    <w:lvl w:ilvl="0" w:tplc="FE6629E6">
      <w:start w:val="1"/>
      <w:numFmt w:val="decimal"/>
      <w:lvlText w:val="%1."/>
      <w:lvlJc w:val="left"/>
      <w:pPr>
        <w:ind w:left="68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5B870B54"/>
    <w:multiLevelType w:val="hybridMultilevel"/>
    <w:tmpl w:val="AAD09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CE92270"/>
    <w:multiLevelType w:val="hybridMultilevel"/>
    <w:tmpl w:val="95822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D8330C4"/>
    <w:multiLevelType w:val="hybridMultilevel"/>
    <w:tmpl w:val="1C402086"/>
    <w:lvl w:ilvl="0" w:tplc="0415000F">
      <w:start w:val="1"/>
      <w:numFmt w:val="decimal"/>
      <w:lvlText w:val="%1."/>
      <w:lvlJc w:val="left"/>
      <w:pPr>
        <w:ind w:left="1610" w:hanging="360"/>
      </w:p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87" w15:restartNumberingAfterBreak="0">
    <w:nsid w:val="5EBD381D"/>
    <w:multiLevelType w:val="hybridMultilevel"/>
    <w:tmpl w:val="D5862186"/>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88" w15:restartNumberingAfterBreak="0">
    <w:nsid w:val="5F7F5E03"/>
    <w:multiLevelType w:val="hybridMultilevel"/>
    <w:tmpl w:val="A96649B8"/>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89" w15:restartNumberingAfterBreak="0">
    <w:nsid w:val="5FDD7D87"/>
    <w:multiLevelType w:val="hybridMultilevel"/>
    <w:tmpl w:val="DC1A79CC"/>
    <w:lvl w:ilvl="0" w:tplc="0C649D72">
      <w:start w:val="1"/>
      <w:numFmt w:val="decimal"/>
      <w:lvlText w:val="%1."/>
      <w:lvlJc w:val="left"/>
      <w:pPr>
        <w:ind w:left="850" w:hanging="708"/>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90" w15:restartNumberingAfterBreak="0">
    <w:nsid w:val="5FF62FC8"/>
    <w:multiLevelType w:val="hybridMultilevel"/>
    <w:tmpl w:val="4422623A"/>
    <w:lvl w:ilvl="0" w:tplc="FFFFFFFF">
      <w:start w:val="1"/>
      <w:numFmt w:val="decimal"/>
      <w:lvlText w:val="%1."/>
      <w:lvlJc w:val="left"/>
      <w:pPr>
        <w:ind w:left="1610" w:hanging="360"/>
      </w:pPr>
    </w:lvl>
    <w:lvl w:ilvl="1" w:tplc="FFFFFFFF" w:tentative="1">
      <w:start w:val="1"/>
      <w:numFmt w:val="lowerLetter"/>
      <w:lvlText w:val="%2."/>
      <w:lvlJc w:val="left"/>
      <w:pPr>
        <w:ind w:left="2330" w:hanging="360"/>
      </w:pPr>
    </w:lvl>
    <w:lvl w:ilvl="2" w:tplc="FFFFFFFF" w:tentative="1">
      <w:start w:val="1"/>
      <w:numFmt w:val="lowerRoman"/>
      <w:lvlText w:val="%3."/>
      <w:lvlJc w:val="right"/>
      <w:pPr>
        <w:ind w:left="3050" w:hanging="180"/>
      </w:pPr>
    </w:lvl>
    <w:lvl w:ilvl="3" w:tplc="FFFFFFFF" w:tentative="1">
      <w:start w:val="1"/>
      <w:numFmt w:val="decimal"/>
      <w:lvlText w:val="%4."/>
      <w:lvlJc w:val="left"/>
      <w:pPr>
        <w:ind w:left="3770" w:hanging="360"/>
      </w:pPr>
    </w:lvl>
    <w:lvl w:ilvl="4" w:tplc="FFFFFFFF" w:tentative="1">
      <w:start w:val="1"/>
      <w:numFmt w:val="lowerLetter"/>
      <w:lvlText w:val="%5."/>
      <w:lvlJc w:val="left"/>
      <w:pPr>
        <w:ind w:left="4490" w:hanging="360"/>
      </w:pPr>
    </w:lvl>
    <w:lvl w:ilvl="5" w:tplc="FFFFFFFF" w:tentative="1">
      <w:start w:val="1"/>
      <w:numFmt w:val="lowerRoman"/>
      <w:lvlText w:val="%6."/>
      <w:lvlJc w:val="right"/>
      <w:pPr>
        <w:ind w:left="5210" w:hanging="180"/>
      </w:pPr>
    </w:lvl>
    <w:lvl w:ilvl="6" w:tplc="FFFFFFFF" w:tentative="1">
      <w:start w:val="1"/>
      <w:numFmt w:val="decimal"/>
      <w:lvlText w:val="%7."/>
      <w:lvlJc w:val="left"/>
      <w:pPr>
        <w:ind w:left="5930" w:hanging="360"/>
      </w:pPr>
    </w:lvl>
    <w:lvl w:ilvl="7" w:tplc="FFFFFFFF" w:tentative="1">
      <w:start w:val="1"/>
      <w:numFmt w:val="lowerLetter"/>
      <w:lvlText w:val="%8."/>
      <w:lvlJc w:val="left"/>
      <w:pPr>
        <w:ind w:left="6650" w:hanging="360"/>
      </w:pPr>
    </w:lvl>
    <w:lvl w:ilvl="8" w:tplc="FFFFFFFF" w:tentative="1">
      <w:start w:val="1"/>
      <w:numFmt w:val="lowerRoman"/>
      <w:lvlText w:val="%9."/>
      <w:lvlJc w:val="right"/>
      <w:pPr>
        <w:ind w:left="7370" w:hanging="180"/>
      </w:pPr>
    </w:lvl>
  </w:abstractNum>
  <w:abstractNum w:abstractNumId="91" w15:restartNumberingAfterBreak="0">
    <w:nsid w:val="607A006D"/>
    <w:multiLevelType w:val="hybridMultilevel"/>
    <w:tmpl w:val="18E6AD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0B37067"/>
    <w:multiLevelType w:val="hybridMultilevel"/>
    <w:tmpl w:val="F2D45EB6"/>
    <w:lvl w:ilvl="0" w:tplc="0415000F">
      <w:start w:val="1"/>
      <w:numFmt w:val="decimal"/>
      <w:lvlText w:val="%1."/>
      <w:lvlJc w:val="left"/>
      <w:pPr>
        <w:ind w:left="890" w:hanging="360"/>
      </w:p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93" w15:restartNumberingAfterBreak="0">
    <w:nsid w:val="612B7E98"/>
    <w:multiLevelType w:val="multilevel"/>
    <w:tmpl w:val="DD00E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61762E37"/>
    <w:multiLevelType w:val="hybridMultilevel"/>
    <w:tmpl w:val="CC182B0C"/>
    <w:lvl w:ilvl="0" w:tplc="7458E91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95" w15:restartNumberingAfterBreak="0">
    <w:nsid w:val="623C69D1"/>
    <w:multiLevelType w:val="hybridMultilevel"/>
    <w:tmpl w:val="A0A42B06"/>
    <w:lvl w:ilvl="0" w:tplc="0415000F">
      <w:start w:val="1"/>
      <w:numFmt w:val="decimal"/>
      <w:lvlText w:val="%1."/>
      <w:lvlJc w:val="left"/>
      <w:pPr>
        <w:ind w:left="1610" w:hanging="360"/>
      </w:p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96" w15:restartNumberingAfterBreak="0">
    <w:nsid w:val="62BB7581"/>
    <w:multiLevelType w:val="hybridMultilevel"/>
    <w:tmpl w:val="EBD88252"/>
    <w:lvl w:ilvl="0" w:tplc="EDA46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3E76A61"/>
    <w:multiLevelType w:val="hybridMultilevel"/>
    <w:tmpl w:val="A0AA1F84"/>
    <w:lvl w:ilvl="0" w:tplc="4F1EAED2">
      <w:start w:val="1"/>
      <w:numFmt w:val="bullet"/>
      <w:lvlText w:val="-"/>
      <w:lvlJc w:val="left"/>
      <w:pPr>
        <w:ind w:left="171"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9A8E88">
      <w:start w:val="1"/>
      <w:numFmt w:val="bullet"/>
      <w:suff w:val="nothing"/>
      <w:lvlText w:val="o"/>
      <w:lvlJc w:val="left"/>
      <w:pPr>
        <w:ind w:left="891"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4C9C6E">
      <w:start w:val="1"/>
      <w:numFmt w:val="bullet"/>
      <w:lvlText w:val="▪"/>
      <w:lvlJc w:val="left"/>
      <w:pPr>
        <w:ind w:left="1611" w:hanging="6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AE152">
      <w:start w:val="1"/>
      <w:numFmt w:val="bullet"/>
      <w:lvlText w:val="·"/>
      <w:lvlJc w:val="left"/>
      <w:pPr>
        <w:ind w:left="2331"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907376">
      <w:start w:val="1"/>
      <w:numFmt w:val="bullet"/>
      <w:suff w:val="nothing"/>
      <w:lvlText w:val="o"/>
      <w:lvlJc w:val="left"/>
      <w:pPr>
        <w:ind w:left="3051"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0CE632">
      <w:start w:val="1"/>
      <w:numFmt w:val="bullet"/>
      <w:lvlText w:val="▪"/>
      <w:lvlJc w:val="left"/>
      <w:pPr>
        <w:ind w:left="3771" w:hanging="61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67686">
      <w:start w:val="1"/>
      <w:numFmt w:val="bullet"/>
      <w:lvlText w:val="·"/>
      <w:lvlJc w:val="left"/>
      <w:pPr>
        <w:ind w:left="4491"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DC03E6">
      <w:start w:val="1"/>
      <w:numFmt w:val="bullet"/>
      <w:suff w:val="nothing"/>
      <w:lvlText w:val="o"/>
      <w:lvlJc w:val="left"/>
      <w:pPr>
        <w:ind w:left="5211"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8F626">
      <w:start w:val="1"/>
      <w:numFmt w:val="bullet"/>
      <w:lvlText w:val="▪"/>
      <w:lvlJc w:val="left"/>
      <w:pPr>
        <w:ind w:left="5931" w:hanging="5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4D86EF3"/>
    <w:multiLevelType w:val="hybridMultilevel"/>
    <w:tmpl w:val="7A605ABC"/>
    <w:lvl w:ilvl="0" w:tplc="53287590">
      <w:start w:val="1"/>
      <w:numFmt w:val="bullet"/>
      <w:lvlText w:val="-"/>
      <w:lvlJc w:val="left"/>
      <w:pPr>
        <w:ind w:left="343"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169CAC">
      <w:start w:val="1"/>
      <w:numFmt w:val="bullet"/>
      <w:suff w:val="nothing"/>
      <w:lvlText w:val="o"/>
      <w:lvlJc w:val="left"/>
      <w:pPr>
        <w:ind w:left="1063"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6474E0">
      <w:start w:val="1"/>
      <w:numFmt w:val="bullet"/>
      <w:lvlText w:val="▪"/>
      <w:lvlJc w:val="left"/>
      <w:pPr>
        <w:ind w:left="1783" w:hanging="4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247A">
      <w:start w:val="1"/>
      <w:numFmt w:val="bullet"/>
      <w:lvlText w:val="·"/>
      <w:lvlJc w:val="left"/>
      <w:pPr>
        <w:ind w:left="2503"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E2CC6">
      <w:start w:val="1"/>
      <w:numFmt w:val="bullet"/>
      <w:suff w:val="nothing"/>
      <w:lvlText w:val="o"/>
      <w:lvlJc w:val="left"/>
      <w:pPr>
        <w:ind w:left="3223"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62CBC0">
      <w:start w:val="1"/>
      <w:numFmt w:val="bullet"/>
      <w:lvlText w:val="▪"/>
      <w:lvlJc w:val="left"/>
      <w:pPr>
        <w:ind w:left="3943" w:hanging="44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C08E36">
      <w:start w:val="1"/>
      <w:numFmt w:val="bullet"/>
      <w:lvlText w:val="·"/>
      <w:lvlJc w:val="left"/>
      <w:pPr>
        <w:ind w:left="4663"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8098DE">
      <w:start w:val="1"/>
      <w:numFmt w:val="bullet"/>
      <w:suff w:val="nothing"/>
      <w:lvlText w:val="o"/>
      <w:lvlJc w:val="left"/>
      <w:pPr>
        <w:ind w:left="5383"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04BB94">
      <w:start w:val="1"/>
      <w:numFmt w:val="bullet"/>
      <w:lvlText w:val="▪"/>
      <w:lvlJc w:val="left"/>
      <w:pPr>
        <w:ind w:left="6103" w:hanging="4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5012A40"/>
    <w:multiLevelType w:val="hybridMultilevel"/>
    <w:tmpl w:val="2FAE8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2848B9"/>
    <w:multiLevelType w:val="multilevel"/>
    <w:tmpl w:val="35601564"/>
    <w:lvl w:ilvl="0">
      <w:start w:val="1"/>
      <w:numFmt w:val="decimal"/>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01" w15:restartNumberingAfterBreak="0">
    <w:nsid w:val="66E81D05"/>
    <w:multiLevelType w:val="hybridMultilevel"/>
    <w:tmpl w:val="DCEAA1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7113406"/>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A382608"/>
    <w:multiLevelType w:val="hybridMultilevel"/>
    <w:tmpl w:val="591A9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A7A165E"/>
    <w:multiLevelType w:val="hybridMultilevel"/>
    <w:tmpl w:val="80E661A0"/>
    <w:lvl w:ilvl="0" w:tplc="0415000F">
      <w:start w:val="1"/>
      <w:numFmt w:val="decimal"/>
      <w:lvlText w:val="%1."/>
      <w:lvlJc w:val="left"/>
      <w:pPr>
        <w:ind w:left="1600" w:hanging="360"/>
      </w:pPr>
    </w:lvl>
    <w:lvl w:ilvl="1" w:tplc="04150019" w:tentative="1">
      <w:start w:val="1"/>
      <w:numFmt w:val="lowerLetter"/>
      <w:lvlText w:val="%2."/>
      <w:lvlJc w:val="left"/>
      <w:pPr>
        <w:ind w:left="2320" w:hanging="360"/>
      </w:pPr>
    </w:lvl>
    <w:lvl w:ilvl="2" w:tplc="0415001B" w:tentative="1">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105" w15:restartNumberingAfterBreak="0">
    <w:nsid w:val="701F1872"/>
    <w:multiLevelType w:val="hybridMultilevel"/>
    <w:tmpl w:val="6AA26858"/>
    <w:lvl w:ilvl="0" w:tplc="91248388">
      <w:start w:val="1"/>
      <w:numFmt w:val="decimal"/>
      <w:lvlText w:val="%1."/>
      <w:lvlJc w:val="left"/>
      <w:pPr>
        <w:ind w:left="360"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06" w15:restartNumberingAfterBreak="0">
    <w:nsid w:val="72A501FB"/>
    <w:multiLevelType w:val="hybridMultilevel"/>
    <w:tmpl w:val="69FA1BFE"/>
    <w:lvl w:ilvl="0" w:tplc="0415000F">
      <w:start w:val="1"/>
      <w:numFmt w:val="decimal"/>
      <w:lvlText w:val="%1."/>
      <w:lvlJc w:val="left"/>
      <w:pPr>
        <w:tabs>
          <w:tab w:val="num" w:pos="720"/>
        </w:tabs>
        <w:ind w:left="720" w:hanging="360"/>
      </w:pPr>
    </w:lvl>
    <w:lvl w:ilvl="1" w:tplc="9EDE41CC" w:tentative="1">
      <w:start w:val="1"/>
      <w:numFmt w:val="decimal"/>
      <w:lvlText w:val="%2."/>
      <w:lvlJc w:val="left"/>
      <w:pPr>
        <w:tabs>
          <w:tab w:val="num" w:pos="1440"/>
        </w:tabs>
        <w:ind w:left="1440" w:hanging="360"/>
      </w:pPr>
    </w:lvl>
    <w:lvl w:ilvl="2" w:tplc="A5403026" w:tentative="1">
      <w:start w:val="1"/>
      <w:numFmt w:val="decimal"/>
      <w:lvlText w:val="%3."/>
      <w:lvlJc w:val="left"/>
      <w:pPr>
        <w:tabs>
          <w:tab w:val="num" w:pos="2160"/>
        </w:tabs>
        <w:ind w:left="2160" w:hanging="360"/>
      </w:pPr>
    </w:lvl>
    <w:lvl w:ilvl="3" w:tplc="96C2FE48" w:tentative="1">
      <w:start w:val="1"/>
      <w:numFmt w:val="decimal"/>
      <w:lvlText w:val="%4."/>
      <w:lvlJc w:val="left"/>
      <w:pPr>
        <w:tabs>
          <w:tab w:val="num" w:pos="2880"/>
        </w:tabs>
        <w:ind w:left="2880" w:hanging="360"/>
      </w:pPr>
    </w:lvl>
    <w:lvl w:ilvl="4" w:tplc="A46A0E46" w:tentative="1">
      <w:start w:val="1"/>
      <w:numFmt w:val="decimal"/>
      <w:lvlText w:val="%5."/>
      <w:lvlJc w:val="left"/>
      <w:pPr>
        <w:tabs>
          <w:tab w:val="num" w:pos="3600"/>
        </w:tabs>
        <w:ind w:left="3600" w:hanging="360"/>
      </w:pPr>
    </w:lvl>
    <w:lvl w:ilvl="5" w:tplc="13FC2EF0" w:tentative="1">
      <w:start w:val="1"/>
      <w:numFmt w:val="decimal"/>
      <w:lvlText w:val="%6."/>
      <w:lvlJc w:val="left"/>
      <w:pPr>
        <w:tabs>
          <w:tab w:val="num" w:pos="4320"/>
        </w:tabs>
        <w:ind w:left="4320" w:hanging="360"/>
      </w:pPr>
    </w:lvl>
    <w:lvl w:ilvl="6" w:tplc="08FCE6B0" w:tentative="1">
      <w:start w:val="1"/>
      <w:numFmt w:val="decimal"/>
      <w:lvlText w:val="%7."/>
      <w:lvlJc w:val="left"/>
      <w:pPr>
        <w:tabs>
          <w:tab w:val="num" w:pos="5040"/>
        </w:tabs>
        <w:ind w:left="5040" w:hanging="360"/>
      </w:pPr>
    </w:lvl>
    <w:lvl w:ilvl="7" w:tplc="A63A685A" w:tentative="1">
      <w:start w:val="1"/>
      <w:numFmt w:val="decimal"/>
      <w:lvlText w:val="%8."/>
      <w:lvlJc w:val="left"/>
      <w:pPr>
        <w:tabs>
          <w:tab w:val="num" w:pos="5760"/>
        </w:tabs>
        <w:ind w:left="5760" w:hanging="360"/>
      </w:pPr>
    </w:lvl>
    <w:lvl w:ilvl="8" w:tplc="E266FBE0" w:tentative="1">
      <w:start w:val="1"/>
      <w:numFmt w:val="decimal"/>
      <w:lvlText w:val="%9."/>
      <w:lvlJc w:val="left"/>
      <w:pPr>
        <w:tabs>
          <w:tab w:val="num" w:pos="6480"/>
        </w:tabs>
        <w:ind w:left="6480" w:hanging="360"/>
      </w:pPr>
    </w:lvl>
  </w:abstractNum>
  <w:abstractNum w:abstractNumId="107" w15:restartNumberingAfterBreak="0">
    <w:nsid w:val="732F1340"/>
    <w:multiLevelType w:val="hybridMultilevel"/>
    <w:tmpl w:val="0E3687BE"/>
    <w:lvl w:ilvl="0" w:tplc="EA9AD158">
      <w:start w:val="1"/>
      <w:numFmt w:val="decimal"/>
      <w:lvlText w:val="%1."/>
      <w:lvlJc w:val="left"/>
      <w:pPr>
        <w:tabs>
          <w:tab w:val="num" w:pos="720"/>
        </w:tabs>
        <w:ind w:left="72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AE73648"/>
    <w:multiLevelType w:val="hybridMultilevel"/>
    <w:tmpl w:val="638697B0"/>
    <w:lvl w:ilvl="0" w:tplc="04150001">
      <w:start w:val="1"/>
      <w:numFmt w:val="bullet"/>
      <w:lvlText w:val=""/>
      <w:lvlJc w:val="left"/>
      <w:pPr>
        <w:ind w:left="964" w:hanging="360"/>
      </w:pPr>
      <w:rPr>
        <w:rFonts w:ascii="Symbol" w:hAnsi="Symbol" w:hint="default"/>
      </w:rPr>
    </w:lvl>
    <w:lvl w:ilvl="1" w:tplc="04150003" w:tentative="1">
      <w:start w:val="1"/>
      <w:numFmt w:val="bullet"/>
      <w:lvlText w:val="o"/>
      <w:lvlJc w:val="left"/>
      <w:pPr>
        <w:ind w:left="1684" w:hanging="360"/>
      </w:pPr>
      <w:rPr>
        <w:rFonts w:ascii="Courier New" w:hAnsi="Courier New" w:cs="Courier New" w:hint="default"/>
      </w:rPr>
    </w:lvl>
    <w:lvl w:ilvl="2" w:tplc="04150005" w:tentative="1">
      <w:start w:val="1"/>
      <w:numFmt w:val="bullet"/>
      <w:lvlText w:val=""/>
      <w:lvlJc w:val="left"/>
      <w:pPr>
        <w:ind w:left="2404" w:hanging="360"/>
      </w:pPr>
      <w:rPr>
        <w:rFonts w:ascii="Wingdings" w:hAnsi="Wingdings" w:hint="default"/>
      </w:rPr>
    </w:lvl>
    <w:lvl w:ilvl="3" w:tplc="04150001" w:tentative="1">
      <w:start w:val="1"/>
      <w:numFmt w:val="bullet"/>
      <w:lvlText w:val=""/>
      <w:lvlJc w:val="left"/>
      <w:pPr>
        <w:ind w:left="3124" w:hanging="360"/>
      </w:pPr>
      <w:rPr>
        <w:rFonts w:ascii="Symbol" w:hAnsi="Symbol" w:hint="default"/>
      </w:rPr>
    </w:lvl>
    <w:lvl w:ilvl="4" w:tplc="04150003" w:tentative="1">
      <w:start w:val="1"/>
      <w:numFmt w:val="bullet"/>
      <w:lvlText w:val="o"/>
      <w:lvlJc w:val="left"/>
      <w:pPr>
        <w:ind w:left="3844" w:hanging="360"/>
      </w:pPr>
      <w:rPr>
        <w:rFonts w:ascii="Courier New" w:hAnsi="Courier New" w:cs="Courier New" w:hint="default"/>
      </w:rPr>
    </w:lvl>
    <w:lvl w:ilvl="5" w:tplc="04150005" w:tentative="1">
      <w:start w:val="1"/>
      <w:numFmt w:val="bullet"/>
      <w:lvlText w:val=""/>
      <w:lvlJc w:val="left"/>
      <w:pPr>
        <w:ind w:left="4564" w:hanging="360"/>
      </w:pPr>
      <w:rPr>
        <w:rFonts w:ascii="Wingdings" w:hAnsi="Wingdings" w:hint="default"/>
      </w:rPr>
    </w:lvl>
    <w:lvl w:ilvl="6" w:tplc="04150001" w:tentative="1">
      <w:start w:val="1"/>
      <w:numFmt w:val="bullet"/>
      <w:lvlText w:val=""/>
      <w:lvlJc w:val="left"/>
      <w:pPr>
        <w:ind w:left="5284" w:hanging="360"/>
      </w:pPr>
      <w:rPr>
        <w:rFonts w:ascii="Symbol" w:hAnsi="Symbol" w:hint="default"/>
      </w:rPr>
    </w:lvl>
    <w:lvl w:ilvl="7" w:tplc="04150003" w:tentative="1">
      <w:start w:val="1"/>
      <w:numFmt w:val="bullet"/>
      <w:lvlText w:val="o"/>
      <w:lvlJc w:val="left"/>
      <w:pPr>
        <w:ind w:left="6004" w:hanging="360"/>
      </w:pPr>
      <w:rPr>
        <w:rFonts w:ascii="Courier New" w:hAnsi="Courier New" w:cs="Courier New" w:hint="default"/>
      </w:rPr>
    </w:lvl>
    <w:lvl w:ilvl="8" w:tplc="04150005" w:tentative="1">
      <w:start w:val="1"/>
      <w:numFmt w:val="bullet"/>
      <w:lvlText w:val=""/>
      <w:lvlJc w:val="left"/>
      <w:pPr>
        <w:ind w:left="6724" w:hanging="360"/>
      </w:pPr>
      <w:rPr>
        <w:rFonts w:ascii="Wingdings" w:hAnsi="Wingdings" w:hint="default"/>
      </w:rPr>
    </w:lvl>
  </w:abstractNum>
  <w:abstractNum w:abstractNumId="109" w15:restartNumberingAfterBreak="0">
    <w:nsid w:val="7B570232"/>
    <w:multiLevelType w:val="hybridMultilevel"/>
    <w:tmpl w:val="FE3E13EA"/>
    <w:lvl w:ilvl="0" w:tplc="D26E829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0" w15:restartNumberingAfterBreak="0">
    <w:nsid w:val="7C4250B1"/>
    <w:multiLevelType w:val="hybridMultilevel"/>
    <w:tmpl w:val="87CC42A4"/>
    <w:lvl w:ilvl="0" w:tplc="04150011">
      <w:start w:val="1"/>
      <w:numFmt w:val="decimal"/>
      <w:lvlText w:val="%1)"/>
      <w:lvlJc w:val="left"/>
      <w:pPr>
        <w:ind w:left="1049" w:hanging="360"/>
      </w:pPr>
    </w:lvl>
    <w:lvl w:ilvl="1" w:tplc="04150019">
      <w:start w:val="1"/>
      <w:numFmt w:val="lowerLetter"/>
      <w:lvlText w:val="%2."/>
      <w:lvlJc w:val="left"/>
      <w:pPr>
        <w:ind w:left="1769" w:hanging="360"/>
      </w:pPr>
    </w:lvl>
    <w:lvl w:ilvl="2" w:tplc="0415001B">
      <w:start w:val="1"/>
      <w:numFmt w:val="lowerRoman"/>
      <w:lvlText w:val="%3."/>
      <w:lvlJc w:val="right"/>
      <w:pPr>
        <w:ind w:left="2489" w:hanging="180"/>
      </w:pPr>
    </w:lvl>
    <w:lvl w:ilvl="3" w:tplc="0415000F">
      <w:start w:val="1"/>
      <w:numFmt w:val="decimal"/>
      <w:lvlText w:val="%4."/>
      <w:lvlJc w:val="left"/>
      <w:pPr>
        <w:ind w:left="3209" w:hanging="360"/>
      </w:pPr>
    </w:lvl>
    <w:lvl w:ilvl="4" w:tplc="04150019">
      <w:start w:val="1"/>
      <w:numFmt w:val="lowerLetter"/>
      <w:lvlText w:val="%5."/>
      <w:lvlJc w:val="left"/>
      <w:pPr>
        <w:ind w:left="3929" w:hanging="360"/>
      </w:pPr>
    </w:lvl>
    <w:lvl w:ilvl="5" w:tplc="0415001B">
      <w:start w:val="1"/>
      <w:numFmt w:val="lowerRoman"/>
      <w:lvlText w:val="%6."/>
      <w:lvlJc w:val="right"/>
      <w:pPr>
        <w:ind w:left="4649" w:hanging="180"/>
      </w:pPr>
    </w:lvl>
    <w:lvl w:ilvl="6" w:tplc="0415000F">
      <w:start w:val="1"/>
      <w:numFmt w:val="decimal"/>
      <w:lvlText w:val="%7."/>
      <w:lvlJc w:val="left"/>
      <w:pPr>
        <w:ind w:left="5369" w:hanging="360"/>
      </w:pPr>
    </w:lvl>
    <w:lvl w:ilvl="7" w:tplc="04150019">
      <w:start w:val="1"/>
      <w:numFmt w:val="lowerLetter"/>
      <w:lvlText w:val="%8."/>
      <w:lvlJc w:val="left"/>
      <w:pPr>
        <w:ind w:left="6089" w:hanging="360"/>
      </w:pPr>
    </w:lvl>
    <w:lvl w:ilvl="8" w:tplc="0415001B">
      <w:start w:val="1"/>
      <w:numFmt w:val="lowerRoman"/>
      <w:lvlText w:val="%9."/>
      <w:lvlJc w:val="right"/>
      <w:pPr>
        <w:ind w:left="6809" w:hanging="180"/>
      </w:pPr>
    </w:lvl>
  </w:abstractNum>
  <w:abstractNum w:abstractNumId="111" w15:restartNumberingAfterBreak="0">
    <w:nsid w:val="7C506B2D"/>
    <w:multiLevelType w:val="hybridMultilevel"/>
    <w:tmpl w:val="D7709FD6"/>
    <w:lvl w:ilvl="0" w:tplc="422CED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C618A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42CBD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EE0E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B6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0A54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E08D5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34CC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22276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CDE1D52"/>
    <w:multiLevelType w:val="hybridMultilevel"/>
    <w:tmpl w:val="1D7C82E4"/>
    <w:lvl w:ilvl="0" w:tplc="0415000F">
      <w:start w:val="1"/>
      <w:numFmt w:val="decimal"/>
      <w:lvlText w:val="%1."/>
      <w:lvlJc w:val="left"/>
      <w:pPr>
        <w:ind w:left="1610" w:hanging="360"/>
      </w:pPr>
    </w:lvl>
    <w:lvl w:ilvl="1" w:tplc="04150019" w:tentative="1">
      <w:start w:val="1"/>
      <w:numFmt w:val="lowerLetter"/>
      <w:lvlText w:val="%2."/>
      <w:lvlJc w:val="left"/>
      <w:pPr>
        <w:ind w:left="2330" w:hanging="360"/>
      </w:pPr>
    </w:lvl>
    <w:lvl w:ilvl="2" w:tplc="0415001B" w:tentative="1">
      <w:start w:val="1"/>
      <w:numFmt w:val="lowerRoman"/>
      <w:lvlText w:val="%3."/>
      <w:lvlJc w:val="right"/>
      <w:pPr>
        <w:ind w:left="3050" w:hanging="180"/>
      </w:pPr>
    </w:lvl>
    <w:lvl w:ilvl="3" w:tplc="0415000F" w:tentative="1">
      <w:start w:val="1"/>
      <w:numFmt w:val="decimal"/>
      <w:lvlText w:val="%4."/>
      <w:lvlJc w:val="left"/>
      <w:pPr>
        <w:ind w:left="3770" w:hanging="360"/>
      </w:pPr>
    </w:lvl>
    <w:lvl w:ilvl="4" w:tplc="04150019" w:tentative="1">
      <w:start w:val="1"/>
      <w:numFmt w:val="lowerLetter"/>
      <w:lvlText w:val="%5."/>
      <w:lvlJc w:val="left"/>
      <w:pPr>
        <w:ind w:left="4490" w:hanging="360"/>
      </w:pPr>
    </w:lvl>
    <w:lvl w:ilvl="5" w:tplc="0415001B" w:tentative="1">
      <w:start w:val="1"/>
      <w:numFmt w:val="lowerRoman"/>
      <w:lvlText w:val="%6."/>
      <w:lvlJc w:val="right"/>
      <w:pPr>
        <w:ind w:left="5210" w:hanging="180"/>
      </w:pPr>
    </w:lvl>
    <w:lvl w:ilvl="6" w:tplc="0415000F" w:tentative="1">
      <w:start w:val="1"/>
      <w:numFmt w:val="decimal"/>
      <w:lvlText w:val="%7."/>
      <w:lvlJc w:val="left"/>
      <w:pPr>
        <w:ind w:left="5930" w:hanging="360"/>
      </w:pPr>
    </w:lvl>
    <w:lvl w:ilvl="7" w:tplc="04150019" w:tentative="1">
      <w:start w:val="1"/>
      <w:numFmt w:val="lowerLetter"/>
      <w:lvlText w:val="%8."/>
      <w:lvlJc w:val="left"/>
      <w:pPr>
        <w:ind w:left="6650" w:hanging="360"/>
      </w:pPr>
    </w:lvl>
    <w:lvl w:ilvl="8" w:tplc="0415001B" w:tentative="1">
      <w:start w:val="1"/>
      <w:numFmt w:val="lowerRoman"/>
      <w:lvlText w:val="%9."/>
      <w:lvlJc w:val="right"/>
      <w:pPr>
        <w:ind w:left="7370" w:hanging="180"/>
      </w:pPr>
    </w:lvl>
  </w:abstractNum>
  <w:abstractNum w:abstractNumId="113" w15:restartNumberingAfterBreak="0">
    <w:nsid w:val="7F635434"/>
    <w:multiLevelType w:val="hybridMultilevel"/>
    <w:tmpl w:val="A6E4E1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7"/>
  </w:num>
  <w:num w:numId="2">
    <w:abstractNumId w:val="3"/>
  </w:num>
  <w:num w:numId="3">
    <w:abstractNumId w:val="40"/>
  </w:num>
  <w:num w:numId="4">
    <w:abstractNumId w:val="96"/>
  </w:num>
  <w:num w:numId="5">
    <w:abstractNumId w:val="54"/>
  </w:num>
  <w:num w:numId="6">
    <w:abstractNumId w:val="73"/>
  </w:num>
  <w:num w:numId="7">
    <w:abstractNumId w:val="0"/>
  </w:num>
  <w:num w:numId="8">
    <w:abstractNumId w:val="15"/>
  </w:num>
  <w:num w:numId="9">
    <w:abstractNumId w:val="13"/>
  </w:num>
  <w:num w:numId="10">
    <w:abstractNumId w:val="31"/>
  </w:num>
  <w:num w:numId="11">
    <w:abstractNumId w:val="34"/>
  </w:num>
  <w:num w:numId="12">
    <w:abstractNumId w:val="24"/>
  </w:num>
  <w:num w:numId="1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9"/>
  </w:num>
  <w:num w:numId="18">
    <w:abstractNumId w:val="1"/>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num>
  <w:num w:numId="22">
    <w:abstractNumId w:val="69"/>
  </w:num>
  <w:num w:numId="23">
    <w:abstractNumId w:val="103"/>
  </w:num>
  <w:num w:numId="24">
    <w:abstractNumId w:val="62"/>
  </w:num>
  <w:num w:numId="25">
    <w:abstractNumId w:val="76"/>
  </w:num>
  <w:num w:numId="26">
    <w:abstractNumId w:val="45"/>
  </w:num>
  <w:num w:numId="27">
    <w:abstractNumId w:val="21"/>
  </w:num>
  <w:num w:numId="28">
    <w:abstractNumId w:val="77"/>
  </w:num>
  <w:num w:numId="29">
    <w:abstractNumId w:val="109"/>
  </w:num>
  <w:num w:numId="30">
    <w:abstractNumId w:val="71"/>
  </w:num>
  <w:num w:numId="31">
    <w:abstractNumId w:val="85"/>
  </w:num>
  <w:num w:numId="32">
    <w:abstractNumId w:val="2"/>
  </w:num>
  <w:num w:numId="33">
    <w:abstractNumId w:val="58"/>
  </w:num>
  <w:num w:numId="34">
    <w:abstractNumId w:val="59"/>
  </w:num>
  <w:num w:numId="35">
    <w:abstractNumId w:val="112"/>
  </w:num>
  <w:num w:numId="36">
    <w:abstractNumId w:val="74"/>
  </w:num>
  <w:num w:numId="37">
    <w:abstractNumId w:val="53"/>
  </w:num>
  <w:num w:numId="38">
    <w:abstractNumId w:val="80"/>
  </w:num>
  <w:num w:numId="39">
    <w:abstractNumId w:val="86"/>
  </w:num>
  <w:num w:numId="40">
    <w:abstractNumId w:val="104"/>
  </w:num>
  <w:num w:numId="41">
    <w:abstractNumId w:val="100"/>
  </w:num>
  <w:num w:numId="42">
    <w:abstractNumId w:val="52"/>
  </w:num>
  <w:num w:numId="43">
    <w:abstractNumId w:val="57"/>
  </w:num>
  <w:num w:numId="44">
    <w:abstractNumId w:val="51"/>
  </w:num>
  <w:num w:numId="45">
    <w:abstractNumId w:val="39"/>
  </w:num>
  <w:num w:numId="46">
    <w:abstractNumId w:val="93"/>
  </w:num>
  <w:num w:numId="47">
    <w:abstractNumId w:val="27"/>
  </w:num>
  <w:num w:numId="48">
    <w:abstractNumId w:val="18"/>
  </w:num>
  <w:num w:numId="49">
    <w:abstractNumId w:val="22"/>
  </w:num>
  <w:num w:numId="50">
    <w:abstractNumId w:val="87"/>
  </w:num>
  <w:num w:numId="51">
    <w:abstractNumId w:val="6"/>
  </w:num>
  <w:num w:numId="52">
    <w:abstractNumId w:val="105"/>
  </w:num>
  <w:num w:numId="53">
    <w:abstractNumId w:val="36"/>
  </w:num>
  <w:num w:numId="54">
    <w:abstractNumId w:val="113"/>
  </w:num>
  <w:num w:numId="55">
    <w:abstractNumId w:val="60"/>
  </w:num>
  <w:num w:numId="56">
    <w:abstractNumId w:val="42"/>
  </w:num>
  <w:num w:numId="57">
    <w:abstractNumId w:val="89"/>
  </w:num>
  <w:num w:numId="58">
    <w:abstractNumId w:val="101"/>
  </w:num>
  <w:num w:numId="59">
    <w:abstractNumId w:val="23"/>
  </w:num>
  <w:num w:numId="60">
    <w:abstractNumId w:val="99"/>
  </w:num>
  <w:num w:numId="61">
    <w:abstractNumId w:val="67"/>
  </w:num>
  <w:num w:numId="62">
    <w:abstractNumId w:val="30"/>
  </w:num>
  <w:num w:numId="63">
    <w:abstractNumId w:val="14"/>
  </w:num>
  <w:num w:numId="64">
    <w:abstractNumId w:val="79"/>
  </w:num>
  <w:num w:numId="65">
    <w:abstractNumId w:val="17"/>
  </w:num>
  <w:num w:numId="66">
    <w:abstractNumId w:val="55"/>
  </w:num>
  <w:num w:numId="67">
    <w:abstractNumId w:val="26"/>
  </w:num>
  <w:num w:numId="68">
    <w:abstractNumId w:val="108"/>
  </w:num>
  <w:num w:numId="69">
    <w:abstractNumId w:val="70"/>
  </w:num>
  <w:num w:numId="70">
    <w:abstractNumId w:val="90"/>
  </w:num>
  <w:num w:numId="71">
    <w:abstractNumId w:val="12"/>
  </w:num>
  <w:num w:numId="72">
    <w:abstractNumId w:val="43"/>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1"/>
  </w:num>
  <w:num w:numId="75">
    <w:abstractNumId w:val="37"/>
  </w:num>
  <w:num w:numId="76">
    <w:abstractNumId w:val="78"/>
  </w:num>
  <w:num w:numId="77">
    <w:abstractNumId w:val="44"/>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0"/>
  </w:num>
  <w:num w:numId="80">
    <w:abstractNumId w:val="81"/>
  </w:num>
  <w:num w:numId="81">
    <w:abstractNumId w:val="46"/>
  </w:num>
  <w:num w:numId="82">
    <w:abstractNumId w:val="72"/>
  </w:num>
  <w:num w:numId="83">
    <w:abstractNumId w:val="88"/>
  </w:num>
  <w:num w:numId="84">
    <w:abstractNumId w:val="25"/>
  </w:num>
  <w:num w:numId="85">
    <w:abstractNumId w:val="48"/>
  </w:num>
  <w:num w:numId="86">
    <w:abstractNumId w:val="20"/>
  </w:num>
  <w:num w:numId="87">
    <w:abstractNumId w:val="35"/>
  </w:num>
  <w:num w:numId="88">
    <w:abstractNumId w:val="68"/>
  </w:num>
  <w:num w:numId="89">
    <w:abstractNumId w:val="5"/>
  </w:num>
  <w:num w:numId="90">
    <w:abstractNumId w:val="98"/>
  </w:num>
  <w:num w:numId="91">
    <w:abstractNumId w:val="49"/>
  </w:num>
  <w:num w:numId="92">
    <w:abstractNumId w:val="95"/>
  </w:num>
  <w:num w:numId="93">
    <w:abstractNumId w:val="8"/>
  </w:num>
  <w:num w:numId="94">
    <w:abstractNumId w:val="102"/>
  </w:num>
  <w:num w:numId="95">
    <w:abstractNumId w:val="4"/>
  </w:num>
  <w:num w:numId="96">
    <w:abstractNumId w:val="65"/>
  </w:num>
  <w:num w:numId="97">
    <w:abstractNumId w:val="19"/>
  </w:num>
  <w:num w:numId="98">
    <w:abstractNumId w:val="16"/>
  </w:num>
  <w:num w:numId="99">
    <w:abstractNumId w:val="56"/>
  </w:num>
  <w:num w:numId="100">
    <w:abstractNumId w:val="33"/>
  </w:num>
  <w:num w:numId="101">
    <w:abstractNumId w:val="61"/>
  </w:num>
  <w:num w:numId="102">
    <w:abstractNumId w:val="97"/>
  </w:num>
  <w:num w:numId="103">
    <w:abstractNumId w:val="7"/>
  </w:num>
  <w:num w:numId="104">
    <w:abstractNumId w:val="111"/>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2"/>
  </w:num>
  <w:num w:numId="107">
    <w:abstractNumId w:val="106"/>
  </w:num>
  <w:num w:numId="108">
    <w:abstractNumId w:val="75"/>
  </w:num>
  <w:num w:numId="109">
    <w:abstractNumId w:val="10"/>
  </w:num>
  <w:num w:numId="110">
    <w:abstractNumId w:val="28"/>
  </w:num>
  <w:num w:numId="111">
    <w:abstractNumId w:val="41"/>
  </w:num>
  <w:num w:numId="112">
    <w:abstractNumId w:val="92"/>
  </w:num>
  <w:num w:numId="113">
    <w:abstractNumId w:val="11"/>
  </w:num>
  <w:num w:numId="114">
    <w:abstractNumId w:val="66"/>
  </w:num>
  <w:num w:numId="115">
    <w:abstractNumId w:val="94"/>
  </w:num>
  <w:num w:numId="116">
    <w:abstractNumId w:val="9"/>
  </w:num>
  <w:num w:numId="117">
    <w:abstractNumId w:val="5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B2"/>
    <w:rsid w:val="001B5EE1"/>
    <w:rsid w:val="001F5F71"/>
    <w:rsid w:val="00352467"/>
    <w:rsid w:val="00363441"/>
    <w:rsid w:val="00383C37"/>
    <w:rsid w:val="003C2906"/>
    <w:rsid w:val="004362AD"/>
    <w:rsid w:val="004647A6"/>
    <w:rsid w:val="004E7532"/>
    <w:rsid w:val="00585295"/>
    <w:rsid w:val="005E20FA"/>
    <w:rsid w:val="006178FB"/>
    <w:rsid w:val="00671A94"/>
    <w:rsid w:val="007042E2"/>
    <w:rsid w:val="0073202F"/>
    <w:rsid w:val="0082613E"/>
    <w:rsid w:val="00834F88"/>
    <w:rsid w:val="008C2F45"/>
    <w:rsid w:val="0090245A"/>
    <w:rsid w:val="00956C08"/>
    <w:rsid w:val="009C0795"/>
    <w:rsid w:val="00A41717"/>
    <w:rsid w:val="00A5030B"/>
    <w:rsid w:val="00A83B88"/>
    <w:rsid w:val="00AA73A2"/>
    <w:rsid w:val="00AF51E4"/>
    <w:rsid w:val="00AF723E"/>
    <w:rsid w:val="00B47341"/>
    <w:rsid w:val="00B57B6C"/>
    <w:rsid w:val="00B7730C"/>
    <w:rsid w:val="00B84F18"/>
    <w:rsid w:val="00C53414"/>
    <w:rsid w:val="00D36214"/>
    <w:rsid w:val="00D572CD"/>
    <w:rsid w:val="00D769C1"/>
    <w:rsid w:val="00E2589B"/>
    <w:rsid w:val="00E35530"/>
    <w:rsid w:val="00EB0248"/>
    <w:rsid w:val="00F75CE0"/>
    <w:rsid w:val="00FB48D8"/>
    <w:rsid w:val="00FD34B2"/>
    <w:rsid w:val="00FE63C0"/>
    <w:rsid w:val="00FF2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7B8D"/>
  <w15:docId w15:val="{3F57F799-1D0F-4E4D-8A87-2E27C345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34B2"/>
    <w:pPr>
      <w:spacing w:after="160" w:line="259" w:lineRule="auto"/>
    </w:pPr>
  </w:style>
  <w:style w:type="paragraph" w:styleId="Nagwek1">
    <w:name w:val="heading 1"/>
    <w:basedOn w:val="Normalny"/>
    <w:next w:val="Normalny"/>
    <w:link w:val="Nagwek1Znak"/>
    <w:uiPriority w:val="9"/>
    <w:qFormat/>
    <w:rsid w:val="00FD34B2"/>
    <w:pPr>
      <w:keepNext/>
      <w:spacing w:before="120" w:after="120" w:line="240" w:lineRule="auto"/>
      <w:jc w:val="center"/>
      <w:outlineLvl w:val="0"/>
    </w:pPr>
    <w:rPr>
      <w:rFonts w:ascii="Arial" w:eastAsia="Times New Roman" w:hAnsi="Arial" w:cs="Times New Roman"/>
      <w:b/>
      <w:bCs/>
      <w:kern w:val="32"/>
      <w:sz w:val="24"/>
      <w:szCs w:val="32"/>
    </w:rPr>
  </w:style>
  <w:style w:type="paragraph" w:styleId="Nagwek2">
    <w:name w:val="heading 2"/>
    <w:basedOn w:val="Normalny"/>
    <w:next w:val="Normalny"/>
    <w:link w:val="Nagwek2Znak"/>
    <w:qFormat/>
    <w:rsid w:val="00FD34B2"/>
    <w:pPr>
      <w:keepNext/>
      <w:spacing w:after="0" w:line="240" w:lineRule="auto"/>
      <w:jc w:val="right"/>
      <w:outlineLvl w:val="1"/>
    </w:pPr>
    <w:rPr>
      <w:rFonts w:ascii="Times New Roman" w:eastAsia="Times New Roman" w:hAnsi="Times New Roman" w:cs="Times New Roman"/>
      <w:b/>
      <w:bCs/>
      <w:sz w:val="24"/>
      <w:szCs w:val="24"/>
    </w:rPr>
  </w:style>
  <w:style w:type="paragraph" w:styleId="Nagwek3">
    <w:name w:val="heading 3"/>
    <w:basedOn w:val="Normalny"/>
    <w:next w:val="Normalny"/>
    <w:link w:val="Nagwek3Znak"/>
    <w:qFormat/>
    <w:rsid w:val="00FD34B2"/>
    <w:pPr>
      <w:keepNext/>
      <w:spacing w:after="0" w:line="240" w:lineRule="auto"/>
      <w:jc w:val="center"/>
      <w:outlineLvl w:val="2"/>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34B2"/>
    <w:rPr>
      <w:rFonts w:ascii="Arial" w:eastAsia="Times New Roman" w:hAnsi="Arial" w:cs="Times New Roman"/>
      <w:b/>
      <w:bCs/>
      <w:kern w:val="32"/>
      <w:sz w:val="24"/>
      <w:szCs w:val="32"/>
    </w:rPr>
  </w:style>
  <w:style w:type="character" w:customStyle="1" w:styleId="Nagwek2Znak">
    <w:name w:val="Nagłówek 2 Znak"/>
    <w:basedOn w:val="Domylnaczcionkaakapitu"/>
    <w:link w:val="Nagwek2"/>
    <w:rsid w:val="00FD34B2"/>
    <w:rPr>
      <w:rFonts w:ascii="Times New Roman" w:eastAsia="Times New Roman" w:hAnsi="Times New Roman" w:cs="Times New Roman"/>
      <w:b/>
      <w:bCs/>
      <w:sz w:val="24"/>
      <w:szCs w:val="24"/>
    </w:rPr>
  </w:style>
  <w:style w:type="character" w:customStyle="1" w:styleId="Nagwek3Znak">
    <w:name w:val="Nagłówek 3 Znak"/>
    <w:basedOn w:val="Domylnaczcionkaakapitu"/>
    <w:link w:val="Nagwek3"/>
    <w:rsid w:val="00FD34B2"/>
    <w:rPr>
      <w:rFonts w:ascii="Times New Roman" w:eastAsia="Times New Roman" w:hAnsi="Times New Roman" w:cs="Times New Roman"/>
      <w:b/>
      <w:bCs/>
      <w:sz w:val="24"/>
      <w:szCs w:val="24"/>
    </w:rPr>
  </w:style>
  <w:style w:type="paragraph" w:styleId="Akapitzlist">
    <w:name w:val="List Paragraph"/>
    <w:basedOn w:val="Normalny"/>
    <w:uiPriority w:val="34"/>
    <w:qFormat/>
    <w:rsid w:val="00FD34B2"/>
    <w:pPr>
      <w:spacing w:after="200" w:line="276" w:lineRule="auto"/>
      <w:ind w:left="720"/>
      <w:contextualSpacing/>
    </w:pPr>
    <w:rPr>
      <w:rFonts w:ascii="Calibri" w:eastAsia="Calibri" w:hAnsi="Calibri" w:cs="Times New Roman"/>
    </w:rPr>
  </w:style>
  <w:style w:type="paragraph" w:customStyle="1" w:styleId="Tytukomrki">
    <w:name w:val="Tytuł komórki"/>
    <w:basedOn w:val="Normalny"/>
    <w:link w:val="TytukomrkiZnak"/>
    <w:qFormat/>
    <w:rsid w:val="00FD34B2"/>
    <w:pPr>
      <w:autoSpaceDE w:val="0"/>
      <w:autoSpaceDN w:val="0"/>
      <w:adjustRightInd w:val="0"/>
      <w:spacing w:before="120" w:after="120" w:line="240" w:lineRule="auto"/>
    </w:pPr>
    <w:rPr>
      <w:rFonts w:ascii="Arial" w:eastAsia="Calibri" w:hAnsi="Arial" w:cs="Arial"/>
      <w:b/>
      <w:color w:val="000000"/>
    </w:rPr>
  </w:style>
  <w:style w:type="character" w:customStyle="1" w:styleId="TytukomrkiZnak">
    <w:name w:val="Tytuł komórki Znak"/>
    <w:basedOn w:val="Domylnaczcionkaakapitu"/>
    <w:link w:val="Tytukomrki"/>
    <w:rsid w:val="00FD34B2"/>
    <w:rPr>
      <w:rFonts w:ascii="Arial" w:eastAsia="Calibri" w:hAnsi="Arial" w:cs="Arial"/>
      <w:b/>
      <w:color w:val="000000"/>
    </w:rPr>
  </w:style>
  <w:style w:type="paragraph" w:styleId="Bezodstpw">
    <w:name w:val="No Spacing"/>
    <w:qFormat/>
    <w:rsid w:val="00FD34B2"/>
    <w:pPr>
      <w:spacing w:after="0" w:line="240" w:lineRule="auto"/>
    </w:pPr>
    <w:rPr>
      <w:rFonts w:ascii="Calibri" w:eastAsia="Calibri" w:hAnsi="Calibri" w:cs="Times New Roman"/>
    </w:rPr>
  </w:style>
  <w:style w:type="paragraph" w:styleId="Tytu">
    <w:name w:val="Title"/>
    <w:basedOn w:val="Normalny"/>
    <w:next w:val="Normalny"/>
    <w:link w:val="TytuZnak"/>
    <w:uiPriority w:val="10"/>
    <w:qFormat/>
    <w:rsid w:val="00E2589B"/>
    <w:pPr>
      <w:spacing w:after="0" w:line="240" w:lineRule="auto"/>
      <w:ind w:left="170"/>
      <w:contextualSpacing/>
    </w:pPr>
    <w:rPr>
      <w:rFonts w:ascii="Arial" w:eastAsiaTheme="majorEastAsia" w:hAnsi="Arial" w:cstheme="majorBidi"/>
      <w:b/>
      <w:spacing w:val="-10"/>
      <w:kern w:val="28"/>
      <w:szCs w:val="56"/>
    </w:rPr>
  </w:style>
  <w:style w:type="character" w:customStyle="1" w:styleId="TytuZnak">
    <w:name w:val="Tytuł Znak"/>
    <w:basedOn w:val="Domylnaczcionkaakapitu"/>
    <w:link w:val="Tytu"/>
    <w:uiPriority w:val="10"/>
    <w:rsid w:val="00E2589B"/>
    <w:rPr>
      <w:rFonts w:ascii="Arial" w:eastAsiaTheme="majorEastAsia" w:hAnsi="Arial" w:cstheme="majorBidi"/>
      <w:b/>
      <w:spacing w:val="-10"/>
      <w:kern w:val="28"/>
      <w:szCs w:val="56"/>
    </w:rPr>
  </w:style>
  <w:style w:type="character" w:styleId="Pogrubienie">
    <w:name w:val="Strong"/>
    <w:basedOn w:val="Domylnaczcionkaakapitu"/>
    <w:qFormat/>
    <w:rsid w:val="00E2589B"/>
    <w:rPr>
      <w:b/>
      <w:bCs/>
    </w:rPr>
  </w:style>
  <w:style w:type="paragraph" w:customStyle="1" w:styleId="Default">
    <w:name w:val="Default"/>
    <w:uiPriority w:val="99"/>
    <w:rsid w:val="00E2589B"/>
    <w:pPr>
      <w:autoSpaceDE w:val="0"/>
      <w:autoSpaceDN w:val="0"/>
      <w:adjustRightInd w:val="0"/>
      <w:spacing w:after="0" w:line="240" w:lineRule="auto"/>
    </w:pPr>
    <w:rPr>
      <w:rFonts w:ascii="Arial" w:eastAsia="Times New Roman" w:hAnsi="Arial" w:cs="Arial"/>
      <w:color w:val="000000"/>
      <w:sz w:val="24"/>
      <w:szCs w:val="24"/>
      <w:lang w:val="en-GB" w:eastAsia="pl-PL"/>
    </w:rPr>
  </w:style>
  <w:style w:type="paragraph" w:styleId="NormalnyWeb">
    <w:name w:val="Normal (Web)"/>
    <w:basedOn w:val="Normalny"/>
    <w:uiPriority w:val="99"/>
    <w:unhideWhenUsed/>
    <w:qFormat/>
    <w:rsid w:val="00E2589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3">
    <w:name w:val="text3"/>
    <w:basedOn w:val="Domylnaczcionkaakapitu"/>
    <w:rsid w:val="00E2589B"/>
  </w:style>
  <w:style w:type="character" w:customStyle="1" w:styleId="wrtext">
    <w:name w:val="wrtext"/>
    <w:basedOn w:val="Domylnaczcionkaakapitu"/>
    <w:rsid w:val="0090245A"/>
  </w:style>
  <w:style w:type="character" w:customStyle="1" w:styleId="shorttext">
    <w:name w:val="short_text"/>
    <w:basedOn w:val="Domylnaczcionkaakapitu"/>
    <w:rsid w:val="00A41717"/>
  </w:style>
  <w:style w:type="character" w:customStyle="1" w:styleId="TeksttreciPogrubienie">
    <w:name w:val="Tekst treści + Pogrubienie"/>
    <w:aliases w:val="Kursywa"/>
    <w:rsid w:val="00A41717"/>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styleId="HTML-wstpniesformatowany">
    <w:name w:val="HTML Preformatted"/>
    <w:basedOn w:val="Normalny"/>
    <w:link w:val="HTML-wstpniesformatowanyZnak"/>
    <w:uiPriority w:val="99"/>
    <w:semiHidden/>
    <w:unhideWhenUsed/>
    <w:rsid w:val="008C2F45"/>
    <w:pPr>
      <w:spacing w:after="200" w:line="276" w:lineRule="auto"/>
    </w:pPr>
    <w:rPr>
      <w:rFonts w:ascii="Courier New" w:eastAsia="Calibri"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C2F45"/>
    <w:rPr>
      <w:rFonts w:ascii="Courier New" w:eastAsia="Calibri" w:hAnsi="Courier New" w:cs="Courier New"/>
      <w:sz w:val="20"/>
      <w:szCs w:val="20"/>
    </w:rPr>
  </w:style>
  <w:style w:type="paragraph" w:customStyle="1" w:styleId="TableParagraph">
    <w:name w:val="Table Paragraph"/>
    <w:basedOn w:val="Normalny"/>
    <w:uiPriority w:val="1"/>
    <w:qFormat/>
    <w:rsid w:val="008C2F45"/>
    <w:pPr>
      <w:widowControl w:val="0"/>
      <w:autoSpaceDE w:val="0"/>
      <w:autoSpaceDN w:val="0"/>
      <w:spacing w:after="0" w:line="240" w:lineRule="auto"/>
      <w:ind w:left="30"/>
    </w:pPr>
    <w:rPr>
      <w:rFonts w:ascii="Arial" w:eastAsia="Arial" w:hAnsi="Arial" w:cs="Arial"/>
    </w:rPr>
  </w:style>
  <w:style w:type="paragraph" w:styleId="Tekstpodstawowy">
    <w:name w:val="Body Text"/>
    <w:basedOn w:val="Normalny"/>
    <w:link w:val="TekstpodstawowyZnak"/>
    <w:rsid w:val="00352467"/>
    <w:pPr>
      <w:suppressAutoHyphens/>
      <w:spacing w:after="140" w:line="276" w:lineRule="auto"/>
    </w:pPr>
    <w:rPr>
      <w:rFonts w:ascii="Liberation Serif" w:eastAsia="NSimSun" w:hAnsi="Liberation Serif" w:cs="Arial"/>
      <w:kern w:val="2"/>
      <w:sz w:val="24"/>
      <w:szCs w:val="24"/>
      <w:lang w:eastAsia="zh-CN" w:bidi="hi-IN"/>
    </w:rPr>
  </w:style>
  <w:style w:type="character" w:customStyle="1" w:styleId="TekstpodstawowyZnak">
    <w:name w:val="Tekst podstawowy Znak"/>
    <w:basedOn w:val="Domylnaczcionkaakapitu"/>
    <w:link w:val="Tekstpodstawowy"/>
    <w:rsid w:val="00352467"/>
    <w:rPr>
      <w:rFonts w:ascii="Liberation Serif" w:eastAsia="NSimSun" w:hAnsi="Liberation Serif" w:cs="Arial"/>
      <w:kern w:val="2"/>
      <w:sz w:val="24"/>
      <w:szCs w:val="24"/>
      <w:lang w:eastAsia="zh-CN" w:bidi="hi-IN"/>
    </w:rPr>
  </w:style>
  <w:style w:type="paragraph" w:styleId="Lista">
    <w:name w:val="List"/>
    <w:basedOn w:val="Normalny"/>
    <w:rsid w:val="00B84F18"/>
    <w:pPr>
      <w:spacing w:after="0" w:line="240" w:lineRule="auto"/>
      <w:ind w:left="283" w:hanging="283"/>
    </w:pPr>
    <w:rPr>
      <w:rFonts w:ascii="Times New Roman" w:eastAsia="Times New Roman" w:hAnsi="Times New Roman" w:cs="Times New Roman"/>
      <w:sz w:val="20"/>
      <w:szCs w:val="20"/>
      <w:lang w:eastAsia="pl-PL"/>
    </w:rPr>
  </w:style>
  <w:style w:type="character" w:customStyle="1" w:styleId="itempublisher">
    <w:name w:val="itempublisher"/>
    <w:rsid w:val="00B84F18"/>
  </w:style>
  <w:style w:type="character" w:styleId="Uwydatnienie">
    <w:name w:val="Emphasis"/>
    <w:basedOn w:val="Domylnaczcionkaakapitu"/>
    <w:uiPriority w:val="20"/>
    <w:qFormat/>
    <w:rsid w:val="00B84F18"/>
    <w:rPr>
      <w:i/>
      <w:iCs/>
    </w:rPr>
  </w:style>
  <w:style w:type="table" w:customStyle="1" w:styleId="TableNormal">
    <w:name w:val="Table Normal"/>
    <w:rsid w:val="00B84F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B773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086766">
      <w:bodyDiv w:val="1"/>
      <w:marLeft w:val="0"/>
      <w:marRight w:val="0"/>
      <w:marTop w:val="0"/>
      <w:marBottom w:val="0"/>
      <w:divBdr>
        <w:top w:val="none" w:sz="0" w:space="0" w:color="auto"/>
        <w:left w:val="none" w:sz="0" w:space="0" w:color="auto"/>
        <w:bottom w:val="none" w:sz="0" w:space="0" w:color="auto"/>
        <w:right w:val="none" w:sz="0" w:space="0" w:color="auto"/>
      </w:divBdr>
    </w:div>
    <w:div w:id="19287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5157</Words>
  <Characters>30947</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MELLEM</dc:creator>
  <cp:lastModifiedBy>Strus Dorota</cp:lastModifiedBy>
  <cp:revision>3</cp:revision>
  <dcterms:created xsi:type="dcterms:W3CDTF">2024-10-11T09:28:00Z</dcterms:created>
  <dcterms:modified xsi:type="dcterms:W3CDTF">2024-10-21T19:20:00Z</dcterms:modified>
</cp:coreProperties>
</file>